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D8F7C" w14:textId="77777777" w:rsidR="00E001C8" w:rsidRDefault="002C2880" w:rsidP="002C2880">
      <w:pPr>
        <w:jc w:val="center"/>
      </w:pPr>
      <w:r w:rsidRPr="002C2880">
        <w:rPr>
          <w:noProof/>
          <w:lang w:eastAsia="en-GB"/>
        </w:rPr>
        <w:drawing>
          <wp:inline distT="0" distB="0" distL="0" distR="0" wp14:anchorId="29C048C3" wp14:editId="50B43D00">
            <wp:extent cx="1881819" cy="1276350"/>
            <wp:effectExtent l="19050" t="0" r="4131" b="0"/>
            <wp:docPr id="1" name="D8E0F213-4FB0-421C-B3D9-43933CD8E5A9" descr="cid:D8E0F213-4FB0-421C-B3D9-43933CD8E5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8E0F213-4FB0-421C-B3D9-43933CD8E5A9" descr="cid:D8E0F213-4FB0-421C-B3D9-43933CD8E5A9"/>
                    <pic:cNvPicPr>
                      <a:picLocks noChangeAspect="1" noChangeArrowheads="1"/>
                    </pic:cNvPicPr>
                  </pic:nvPicPr>
                  <pic:blipFill>
                    <a:blip r:embed="rId8" r:link="rId9" cstate="print"/>
                    <a:srcRect/>
                    <a:stretch>
                      <a:fillRect/>
                    </a:stretch>
                  </pic:blipFill>
                  <pic:spPr bwMode="auto">
                    <a:xfrm>
                      <a:off x="0" y="0"/>
                      <a:ext cx="1886958" cy="1279835"/>
                    </a:xfrm>
                    <a:prstGeom prst="rect">
                      <a:avLst/>
                    </a:prstGeom>
                    <a:noFill/>
                    <a:ln w="9525">
                      <a:noFill/>
                      <a:miter lim="800000"/>
                      <a:headEnd/>
                      <a:tailEnd/>
                    </a:ln>
                  </pic:spPr>
                </pic:pic>
              </a:graphicData>
            </a:graphic>
          </wp:inline>
        </w:drawing>
      </w:r>
    </w:p>
    <w:p w14:paraId="3E1665A2" w14:textId="200990C6" w:rsidR="002C2880" w:rsidRDefault="0088063C" w:rsidP="002C2880">
      <w:pPr>
        <w:jc w:val="center"/>
        <w:rPr>
          <w:b/>
          <w:sz w:val="28"/>
          <w:szCs w:val="28"/>
        </w:rPr>
      </w:pPr>
      <w:r>
        <w:rPr>
          <w:b/>
          <w:sz w:val="28"/>
          <w:szCs w:val="28"/>
        </w:rPr>
        <w:t>TEACHING AND LEARNING</w:t>
      </w:r>
    </w:p>
    <w:p w14:paraId="1CC9ADA4" w14:textId="701647A8" w:rsidR="002C2880" w:rsidRDefault="002C2880" w:rsidP="002C2880">
      <w:pPr>
        <w:rPr>
          <w:b/>
          <w:sz w:val="28"/>
          <w:szCs w:val="28"/>
        </w:rPr>
      </w:pPr>
      <w:r>
        <w:rPr>
          <w:b/>
          <w:sz w:val="28"/>
          <w:szCs w:val="28"/>
        </w:rPr>
        <w:t>Policy Statement</w:t>
      </w:r>
      <w:r w:rsidR="00955319">
        <w:rPr>
          <w:b/>
          <w:sz w:val="28"/>
          <w:szCs w:val="28"/>
        </w:rPr>
        <w:t xml:space="preserve"> (Pol No. </w:t>
      </w:r>
      <w:r w:rsidR="00EE00FD">
        <w:rPr>
          <w:b/>
          <w:sz w:val="28"/>
          <w:szCs w:val="28"/>
        </w:rPr>
        <w:t>11</w:t>
      </w:r>
      <w:r w:rsidR="00955319">
        <w:rPr>
          <w:b/>
          <w:sz w:val="28"/>
          <w:szCs w:val="28"/>
        </w:rPr>
        <w:t>)</w:t>
      </w:r>
    </w:p>
    <w:p w14:paraId="3ABE7CC5" w14:textId="2948EF29" w:rsidR="0088063C" w:rsidRPr="0088063C" w:rsidRDefault="0088063C" w:rsidP="0088063C">
      <w:pPr>
        <w:spacing w:after="0"/>
        <w:jc w:val="center"/>
        <w:rPr>
          <w:rFonts w:cstheme="minorHAnsi"/>
          <w:bCs/>
          <w:sz w:val="24"/>
          <w:szCs w:val="24"/>
          <w:lang w:val="en"/>
        </w:rPr>
      </w:pPr>
      <w:r w:rsidRPr="0088063C">
        <w:rPr>
          <w:rFonts w:cstheme="minorHAnsi"/>
          <w:bCs/>
          <w:sz w:val="24"/>
          <w:szCs w:val="24"/>
          <w:lang w:val="en"/>
        </w:rPr>
        <w:t xml:space="preserve">Every child has the right to an education that develops their talents.  This education must nurture a child’s respect for themselves, </w:t>
      </w:r>
      <w:r w:rsidR="00EF0012" w:rsidRPr="0088063C">
        <w:rPr>
          <w:rFonts w:cstheme="minorHAnsi"/>
          <w:bCs/>
          <w:sz w:val="24"/>
          <w:szCs w:val="24"/>
          <w:lang w:val="en"/>
        </w:rPr>
        <w:t>others,</w:t>
      </w:r>
      <w:r w:rsidRPr="0088063C">
        <w:rPr>
          <w:rFonts w:cstheme="minorHAnsi"/>
          <w:bCs/>
          <w:sz w:val="24"/>
          <w:szCs w:val="24"/>
          <w:lang w:val="en"/>
        </w:rPr>
        <w:t xml:space="preserve"> and their environment.</w:t>
      </w:r>
    </w:p>
    <w:p w14:paraId="38C555AD" w14:textId="29EC2355" w:rsidR="0088063C" w:rsidRDefault="0088063C" w:rsidP="0088063C">
      <w:pPr>
        <w:jc w:val="center"/>
        <w:rPr>
          <w:rFonts w:cstheme="minorHAnsi"/>
          <w:bCs/>
          <w:sz w:val="24"/>
          <w:szCs w:val="24"/>
          <w:lang w:val="en"/>
        </w:rPr>
      </w:pPr>
      <w:r w:rsidRPr="0088063C">
        <w:rPr>
          <w:rFonts w:cstheme="minorHAnsi"/>
          <w:bCs/>
          <w:sz w:val="24"/>
          <w:szCs w:val="24"/>
          <w:lang w:val="en"/>
        </w:rPr>
        <w:t>(UNCRC.  Article 29)</w:t>
      </w:r>
    </w:p>
    <w:p w14:paraId="19BA82C4" w14:textId="7B365B2E" w:rsidR="0088063C" w:rsidRDefault="0088063C" w:rsidP="0088063C">
      <w:pPr>
        <w:jc w:val="center"/>
        <w:rPr>
          <w:rFonts w:cstheme="minorHAnsi"/>
          <w:sz w:val="24"/>
          <w:szCs w:val="24"/>
        </w:rPr>
      </w:pPr>
      <w:r w:rsidRPr="0088063C">
        <w:rPr>
          <w:rFonts w:cstheme="minorHAnsi"/>
          <w:sz w:val="24"/>
          <w:szCs w:val="24"/>
        </w:rPr>
        <w:t>Development Matters in The Early Years Foundation Stage documentation</w:t>
      </w:r>
      <w:r w:rsidR="00D142BC">
        <w:rPr>
          <w:rFonts w:cstheme="minorHAnsi"/>
          <w:sz w:val="24"/>
          <w:szCs w:val="24"/>
        </w:rPr>
        <w:t xml:space="preserve"> (202</w:t>
      </w:r>
      <w:r w:rsidR="008F3D11">
        <w:rPr>
          <w:rFonts w:cstheme="minorHAnsi"/>
          <w:sz w:val="24"/>
          <w:szCs w:val="24"/>
        </w:rPr>
        <w:t>3</w:t>
      </w:r>
      <w:r w:rsidR="00D142BC">
        <w:rPr>
          <w:rFonts w:cstheme="minorHAnsi"/>
          <w:sz w:val="24"/>
          <w:szCs w:val="24"/>
        </w:rPr>
        <w:t>)</w:t>
      </w:r>
      <w:r w:rsidRPr="0088063C">
        <w:rPr>
          <w:rFonts w:cstheme="minorHAnsi"/>
          <w:sz w:val="24"/>
          <w:szCs w:val="24"/>
        </w:rPr>
        <w:t xml:space="preserve"> states that…</w:t>
      </w:r>
    </w:p>
    <w:p w14:paraId="7920B61B" w14:textId="32A6C683" w:rsidR="00D5434B" w:rsidRPr="0020332A" w:rsidRDefault="00D5434B" w:rsidP="0088063C">
      <w:pPr>
        <w:jc w:val="center"/>
        <w:rPr>
          <w:rFonts w:cstheme="minorHAnsi"/>
          <w:sz w:val="24"/>
          <w:szCs w:val="24"/>
        </w:rPr>
      </w:pPr>
      <w:r w:rsidRPr="00546DB5">
        <w:rPr>
          <w:sz w:val="24"/>
          <w:szCs w:val="24"/>
        </w:rPr>
        <w:t xml:space="preserve">‘The EYFS is about how children learn, as well as what they learn. Children need opportunities to develop their own play and independent exploration. This is enjoyable and motivating. They also need adults to ‘scaffold’ their learning by giving them just enough help to achieve something they could not do independently. Helping children to think, discuss and plan ahead is important, like gathering the materials they need to make a den before they start building. These are ways of helping children to develop the characteristics of effective learning. When children are at earlier stages of development than expected, it is important to notice what they enjoy doing </w:t>
      </w:r>
      <w:r w:rsidR="00EF0012" w:rsidRPr="00546DB5">
        <w:rPr>
          <w:sz w:val="24"/>
          <w:szCs w:val="24"/>
        </w:rPr>
        <w:t>and</w:t>
      </w:r>
      <w:r w:rsidRPr="00546DB5">
        <w:rPr>
          <w:sz w:val="24"/>
          <w:szCs w:val="24"/>
        </w:rPr>
        <w:t xml:space="preserve"> find out where their difficulties may lie. They need extra help so that they become secure in the earlier stages of development. It is not helpful to wait for them to become ‘ready’. For example, children who are not speaking in sentences are not going to be able to write in sentences. They will need lots of stimulating experiences to help them develop their communication. That’s why the time you spend listening to them and having conversations with them is so important. Children learn and develop more from birth to five years old than at any other time in their lives. If children are at risk of falling behind the majority, the best time to help them to catch up and keep up is in the early years. Every child can make </w:t>
      </w:r>
      <w:r w:rsidR="00EF0012" w:rsidRPr="00546DB5">
        <w:rPr>
          <w:sz w:val="24"/>
          <w:szCs w:val="24"/>
        </w:rPr>
        <w:t>progress if</w:t>
      </w:r>
      <w:r w:rsidRPr="00546DB5">
        <w:rPr>
          <w:sz w:val="24"/>
          <w:szCs w:val="24"/>
        </w:rPr>
        <w:t xml:space="preserve"> they are given the right support. When we give every child the best start in their early years, we give them what they need today. We also set them up with every chance of success tomorrow</w:t>
      </w:r>
      <w:r w:rsidR="00EF0012" w:rsidRPr="00546DB5">
        <w:rPr>
          <w:sz w:val="24"/>
          <w:szCs w:val="24"/>
        </w:rPr>
        <w:t>.</w:t>
      </w:r>
      <w:r w:rsidR="008F3D11">
        <w:rPr>
          <w:sz w:val="24"/>
          <w:szCs w:val="24"/>
        </w:rPr>
        <w:t>’</w:t>
      </w:r>
    </w:p>
    <w:p w14:paraId="321099D5" w14:textId="77777777" w:rsidR="00D5434B" w:rsidRDefault="00D5434B" w:rsidP="00E93349">
      <w:pPr>
        <w:spacing w:after="0"/>
        <w:jc w:val="center"/>
        <w:rPr>
          <w:rFonts w:cstheme="minorHAnsi"/>
          <w:sz w:val="24"/>
          <w:szCs w:val="24"/>
        </w:rPr>
      </w:pPr>
    </w:p>
    <w:p w14:paraId="67205492" w14:textId="77777777" w:rsidR="008F3D11" w:rsidRDefault="008F3D11" w:rsidP="00E93349">
      <w:pPr>
        <w:spacing w:after="0"/>
        <w:jc w:val="center"/>
        <w:rPr>
          <w:sz w:val="24"/>
          <w:szCs w:val="24"/>
        </w:rPr>
      </w:pPr>
    </w:p>
    <w:p w14:paraId="244087B6" w14:textId="77777777" w:rsidR="008F3D11" w:rsidRDefault="008F3D11" w:rsidP="00E93349">
      <w:pPr>
        <w:spacing w:after="0"/>
        <w:jc w:val="center"/>
        <w:rPr>
          <w:sz w:val="24"/>
          <w:szCs w:val="24"/>
        </w:rPr>
      </w:pPr>
    </w:p>
    <w:p w14:paraId="3B026C3F" w14:textId="77777777" w:rsidR="008F3D11" w:rsidRDefault="008F3D11" w:rsidP="00E93349">
      <w:pPr>
        <w:spacing w:after="0"/>
        <w:jc w:val="center"/>
        <w:rPr>
          <w:sz w:val="24"/>
          <w:szCs w:val="24"/>
        </w:rPr>
      </w:pPr>
    </w:p>
    <w:p w14:paraId="70B8A394" w14:textId="77777777" w:rsidR="008F3D11" w:rsidRDefault="008F3D11" w:rsidP="00E93349">
      <w:pPr>
        <w:spacing w:after="0"/>
        <w:jc w:val="center"/>
        <w:rPr>
          <w:sz w:val="24"/>
          <w:szCs w:val="24"/>
        </w:rPr>
      </w:pPr>
    </w:p>
    <w:p w14:paraId="1EF62442" w14:textId="77777777" w:rsidR="008F3D11" w:rsidRDefault="008F3D11" w:rsidP="00E93349">
      <w:pPr>
        <w:spacing w:after="0"/>
        <w:jc w:val="center"/>
        <w:rPr>
          <w:sz w:val="24"/>
          <w:szCs w:val="24"/>
        </w:rPr>
      </w:pPr>
    </w:p>
    <w:p w14:paraId="0C4290B0" w14:textId="23EB76DC" w:rsidR="00E93349" w:rsidRPr="00E93349" w:rsidRDefault="00E93349" w:rsidP="00E93349">
      <w:pPr>
        <w:spacing w:line="240" w:lineRule="auto"/>
        <w:rPr>
          <w:sz w:val="24"/>
          <w:szCs w:val="24"/>
        </w:rPr>
      </w:pPr>
      <w:r w:rsidRPr="00E93349">
        <w:rPr>
          <w:sz w:val="24"/>
          <w:szCs w:val="24"/>
        </w:rPr>
        <w:lastRenderedPageBreak/>
        <w:t>Little Smarties</w:t>
      </w:r>
      <w:r>
        <w:rPr>
          <w:sz w:val="24"/>
          <w:szCs w:val="24"/>
        </w:rPr>
        <w:t xml:space="preserve"> have</w:t>
      </w:r>
      <w:r w:rsidRPr="00E93349">
        <w:rPr>
          <w:sz w:val="24"/>
          <w:szCs w:val="24"/>
        </w:rPr>
        <w:t xml:space="preserve"> specifically chose</w:t>
      </w:r>
      <w:r w:rsidR="00955319">
        <w:rPr>
          <w:sz w:val="24"/>
          <w:szCs w:val="24"/>
        </w:rPr>
        <w:t>n</w:t>
      </w:r>
      <w:r w:rsidRPr="00E93349">
        <w:rPr>
          <w:sz w:val="24"/>
          <w:szCs w:val="24"/>
        </w:rPr>
        <w:t xml:space="preserve"> inspiring people for their room</w:t>
      </w:r>
      <w:r>
        <w:rPr>
          <w:sz w:val="24"/>
          <w:szCs w:val="24"/>
        </w:rPr>
        <w:t xml:space="preserve"> names</w:t>
      </w:r>
      <w:r w:rsidRPr="00E93349">
        <w:rPr>
          <w:sz w:val="24"/>
          <w:szCs w:val="24"/>
        </w:rPr>
        <w:t xml:space="preserve"> to </w:t>
      </w:r>
      <w:r>
        <w:rPr>
          <w:sz w:val="24"/>
          <w:szCs w:val="24"/>
        </w:rPr>
        <w:t>inspire our own Little Smarties.</w:t>
      </w:r>
    </w:p>
    <w:p w14:paraId="32908E53" w14:textId="16C9CB89" w:rsidR="008F3D11" w:rsidRDefault="008F3D11" w:rsidP="008F3D11">
      <w:pPr>
        <w:spacing w:line="240" w:lineRule="auto"/>
        <w:rPr>
          <w:sz w:val="24"/>
          <w:szCs w:val="24"/>
        </w:rPr>
      </w:pPr>
      <w:r>
        <w:rPr>
          <w:sz w:val="24"/>
          <w:szCs w:val="24"/>
        </w:rPr>
        <w:t>The Little Windsor’s: Under 2 years</w:t>
      </w:r>
    </w:p>
    <w:p w14:paraId="3B8D19CA" w14:textId="60DAE0EC" w:rsidR="008F3D11" w:rsidRDefault="008F3D11" w:rsidP="008F3D11">
      <w:pPr>
        <w:spacing w:line="240" w:lineRule="auto"/>
        <w:rPr>
          <w:sz w:val="24"/>
          <w:szCs w:val="24"/>
        </w:rPr>
      </w:pPr>
      <w:r>
        <w:rPr>
          <w:sz w:val="24"/>
          <w:szCs w:val="24"/>
        </w:rPr>
        <w:t>The Little Rowling’s: 2-3 years</w:t>
      </w:r>
    </w:p>
    <w:p w14:paraId="126B6680" w14:textId="26D8DBDB" w:rsidR="008F3D11" w:rsidRDefault="008F3D11" w:rsidP="008F3D11">
      <w:pPr>
        <w:spacing w:line="240" w:lineRule="auto"/>
        <w:rPr>
          <w:sz w:val="24"/>
          <w:szCs w:val="24"/>
        </w:rPr>
      </w:pPr>
      <w:r>
        <w:rPr>
          <w:sz w:val="24"/>
          <w:szCs w:val="24"/>
        </w:rPr>
        <w:t>The Little Einstein’s: 3-5 years</w:t>
      </w:r>
    </w:p>
    <w:p w14:paraId="16D90508" w14:textId="27A3B747" w:rsidR="000F57EB" w:rsidRPr="00D5499D" w:rsidRDefault="000F57EB" w:rsidP="00E93349">
      <w:pPr>
        <w:spacing w:line="240" w:lineRule="auto"/>
        <w:rPr>
          <w:b/>
          <w:sz w:val="24"/>
          <w:szCs w:val="24"/>
          <w:u w:val="single"/>
        </w:rPr>
      </w:pPr>
      <w:r w:rsidRPr="00D5499D">
        <w:rPr>
          <w:b/>
          <w:sz w:val="24"/>
          <w:szCs w:val="24"/>
          <w:u w:val="single"/>
        </w:rPr>
        <w:t>The Curriculum</w:t>
      </w:r>
    </w:p>
    <w:p w14:paraId="4244EE62" w14:textId="7D0E4ABA" w:rsidR="009135AD" w:rsidRPr="00023590" w:rsidRDefault="009135AD" w:rsidP="009135AD">
      <w:pPr>
        <w:spacing w:line="240" w:lineRule="auto"/>
        <w:rPr>
          <w:color w:val="000000" w:themeColor="text1"/>
          <w:sz w:val="24"/>
          <w:szCs w:val="24"/>
        </w:rPr>
      </w:pPr>
      <w:r w:rsidRPr="00023590">
        <w:rPr>
          <w:color w:val="000000" w:themeColor="text1"/>
          <w:sz w:val="24"/>
          <w:szCs w:val="24"/>
        </w:rPr>
        <w:t>The Nursery adopts a skills-based curriculum that promotes holistic child development through play, exploration, and meaningful learning experiences.</w:t>
      </w:r>
      <w:r w:rsidR="009C130F" w:rsidRPr="00023590">
        <w:rPr>
          <w:color w:val="000000" w:themeColor="text1"/>
          <w:sz w:val="24"/>
          <w:szCs w:val="24"/>
        </w:rPr>
        <w:t xml:space="preserve"> Each room adopts their own age appropriate topics for this skills-based curriculum to be covered.</w:t>
      </w:r>
      <w:r w:rsidRPr="00023590">
        <w:rPr>
          <w:color w:val="000000" w:themeColor="text1"/>
          <w:sz w:val="24"/>
          <w:szCs w:val="24"/>
        </w:rPr>
        <w:t xml:space="preserve"> The curriculum is designed to develop the knowledge, skills, attitudes, and values that form the foundation for lifelong learning. The curriculum is presented as Trees on the wall of each nursery room where learning statements on the leaves grow and are assessed and evidenced through observation, photographs and individual assessment profiles. The statements on the leaves are taken from the Development Matters non-</w:t>
      </w:r>
      <w:r w:rsidR="00303DF6" w:rsidRPr="00023590">
        <w:rPr>
          <w:color w:val="000000" w:themeColor="text1"/>
          <w:sz w:val="24"/>
          <w:szCs w:val="24"/>
        </w:rPr>
        <w:t>statutory</w:t>
      </w:r>
      <w:r w:rsidRPr="00023590">
        <w:rPr>
          <w:color w:val="000000" w:themeColor="text1"/>
          <w:sz w:val="24"/>
          <w:szCs w:val="24"/>
        </w:rPr>
        <w:t xml:space="preserve"> </w:t>
      </w:r>
      <w:r w:rsidR="00303DF6" w:rsidRPr="00023590">
        <w:rPr>
          <w:color w:val="000000" w:themeColor="text1"/>
          <w:sz w:val="24"/>
          <w:szCs w:val="24"/>
        </w:rPr>
        <w:t>curriculum guidance for the early years foundation stage to ensure full curriculum coverage.</w:t>
      </w:r>
    </w:p>
    <w:p w14:paraId="3F78D8E2" w14:textId="71A991C6" w:rsidR="00303DF6" w:rsidRPr="00023590" w:rsidRDefault="00303DF6" w:rsidP="00303DF6">
      <w:pPr>
        <w:spacing w:line="240" w:lineRule="auto"/>
        <w:rPr>
          <w:color w:val="000000" w:themeColor="text1"/>
          <w:sz w:val="24"/>
          <w:szCs w:val="24"/>
        </w:rPr>
      </w:pPr>
      <w:r w:rsidRPr="00023590">
        <w:rPr>
          <w:color w:val="000000" w:themeColor="text1"/>
          <w:sz w:val="24"/>
          <w:szCs w:val="24"/>
        </w:rPr>
        <w:t>The Prime areas of the EYFS curriculum are:</w:t>
      </w:r>
    </w:p>
    <w:p w14:paraId="1A2530EB" w14:textId="77777777" w:rsidR="00303DF6" w:rsidRPr="00023590" w:rsidRDefault="00303DF6" w:rsidP="00303DF6">
      <w:pPr>
        <w:spacing w:line="240" w:lineRule="auto"/>
        <w:rPr>
          <w:color w:val="000000" w:themeColor="text1"/>
          <w:sz w:val="24"/>
          <w:szCs w:val="24"/>
        </w:rPr>
      </w:pPr>
      <w:r w:rsidRPr="00023590">
        <w:rPr>
          <w:color w:val="000000" w:themeColor="text1"/>
          <w:sz w:val="24"/>
          <w:szCs w:val="24"/>
        </w:rPr>
        <w:t>•</w:t>
      </w:r>
      <w:r w:rsidRPr="00023590">
        <w:rPr>
          <w:color w:val="000000" w:themeColor="text1"/>
          <w:sz w:val="24"/>
          <w:szCs w:val="24"/>
        </w:rPr>
        <w:tab/>
        <w:t>Communication and Language Development</w:t>
      </w:r>
    </w:p>
    <w:p w14:paraId="1FD2608B" w14:textId="77777777" w:rsidR="00303DF6" w:rsidRPr="00023590" w:rsidRDefault="00303DF6" w:rsidP="00303DF6">
      <w:pPr>
        <w:spacing w:line="240" w:lineRule="auto"/>
        <w:rPr>
          <w:color w:val="000000" w:themeColor="text1"/>
          <w:sz w:val="24"/>
          <w:szCs w:val="24"/>
        </w:rPr>
      </w:pPr>
      <w:r w:rsidRPr="00023590">
        <w:rPr>
          <w:color w:val="000000" w:themeColor="text1"/>
          <w:sz w:val="24"/>
          <w:szCs w:val="24"/>
        </w:rPr>
        <w:t>•</w:t>
      </w:r>
      <w:r w:rsidRPr="00023590">
        <w:rPr>
          <w:color w:val="000000" w:themeColor="text1"/>
          <w:sz w:val="24"/>
          <w:szCs w:val="24"/>
        </w:rPr>
        <w:tab/>
        <w:t>Personal, Social &amp; Emotional Development</w:t>
      </w:r>
    </w:p>
    <w:p w14:paraId="64CE7EAC" w14:textId="77777777" w:rsidR="00303DF6" w:rsidRPr="00023590" w:rsidRDefault="00303DF6" w:rsidP="00303DF6">
      <w:pPr>
        <w:spacing w:line="240" w:lineRule="auto"/>
        <w:rPr>
          <w:color w:val="000000" w:themeColor="text1"/>
          <w:sz w:val="24"/>
          <w:szCs w:val="24"/>
        </w:rPr>
      </w:pPr>
      <w:r w:rsidRPr="00023590">
        <w:rPr>
          <w:color w:val="000000" w:themeColor="text1"/>
          <w:sz w:val="24"/>
          <w:szCs w:val="24"/>
        </w:rPr>
        <w:t>•</w:t>
      </w:r>
      <w:r w:rsidRPr="00023590">
        <w:rPr>
          <w:color w:val="000000" w:themeColor="text1"/>
          <w:sz w:val="24"/>
          <w:szCs w:val="24"/>
        </w:rPr>
        <w:tab/>
        <w:t>Physical Development</w:t>
      </w:r>
    </w:p>
    <w:p w14:paraId="60DE85F1" w14:textId="77777777" w:rsidR="00303DF6" w:rsidRPr="00023590" w:rsidRDefault="00303DF6" w:rsidP="00303DF6">
      <w:pPr>
        <w:spacing w:line="240" w:lineRule="auto"/>
        <w:rPr>
          <w:color w:val="000000" w:themeColor="text1"/>
          <w:sz w:val="24"/>
          <w:szCs w:val="24"/>
        </w:rPr>
      </w:pPr>
      <w:r w:rsidRPr="00023590">
        <w:rPr>
          <w:color w:val="000000" w:themeColor="text1"/>
          <w:sz w:val="24"/>
          <w:szCs w:val="24"/>
        </w:rPr>
        <w:t>The Specific areas are:</w:t>
      </w:r>
    </w:p>
    <w:p w14:paraId="53C5593F" w14:textId="77777777" w:rsidR="00303DF6" w:rsidRPr="00023590" w:rsidRDefault="00303DF6" w:rsidP="00303DF6">
      <w:pPr>
        <w:spacing w:line="240" w:lineRule="auto"/>
        <w:rPr>
          <w:color w:val="000000" w:themeColor="text1"/>
          <w:sz w:val="24"/>
          <w:szCs w:val="24"/>
        </w:rPr>
      </w:pPr>
      <w:r w:rsidRPr="00023590">
        <w:rPr>
          <w:color w:val="000000" w:themeColor="text1"/>
          <w:sz w:val="24"/>
          <w:szCs w:val="24"/>
        </w:rPr>
        <w:t>•</w:t>
      </w:r>
      <w:r w:rsidRPr="00023590">
        <w:rPr>
          <w:color w:val="000000" w:themeColor="text1"/>
          <w:sz w:val="24"/>
          <w:szCs w:val="24"/>
        </w:rPr>
        <w:tab/>
        <w:t>Literacy</w:t>
      </w:r>
    </w:p>
    <w:p w14:paraId="54FDB8E7" w14:textId="77777777" w:rsidR="00303DF6" w:rsidRPr="00023590" w:rsidRDefault="00303DF6" w:rsidP="00303DF6">
      <w:pPr>
        <w:spacing w:line="240" w:lineRule="auto"/>
        <w:rPr>
          <w:color w:val="000000" w:themeColor="text1"/>
          <w:sz w:val="24"/>
          <w:szCs w:val="24"/>
        </w:rPr>
      </w:pPr>
      <w:r w:rsidRPr="00023590">
        <w:rPr>
          <w:color w:val="000000" w:themeColor="text1"/>
          <w:sz w:val="24"/>
          <w:szCs w:val="24"/>
        </w:rPr>
        <w:t>•</w:t>
      </w:r>
      <w:r w:rsidRPr="00023590">
        <w:rPr>
          <w:color w:val="000000" w:themeColor="text1"/>
          <w:sz w:val="24"/>
          <w:szCs w:val="24"/>
        </w:rPr>
        <w:tab/>
        <w:t>Mathematics</w:t>
      </w:r>
    </w:p>
    <w:p w14:paraId="24AB48CA" w14:textId="77777777" w:rsidR="00303DF6" w:rsidRPr="00023590" w:rsidRDefault="00303DF6" w:rsidP="00303DF6">
      <w:pPr>
        <w:spacing w:line="240" w:lineRule="auto"/>
        <w:rPr>
          <w:color w:val="000000" w:themeColor="text1"/>
          <w:sz w:val="24"/>
          <w:szCs w:val="24"/>
        </w:rPr>
      </w:pPr>
      <w:r w:rsidRPr="00023590">
        <w:rPr>
          <w:color w:val="000000" w:themeColor="text1"/>
          <w:sz w:val="24"/>
          <w:szCs w:val="24"/>
        </w:rPr>
        <w:t>•</w:t>
      </w:r>
      <w:r w:rsidRPr="00023590">
        <w:rPr>
          <w:color w:val="000000" w:themeColor="text1"/>
          <w:sz w:val="24"/>
          <w:szCs w:val="24"/>
        </w:rPr>
        <w:tab/>
        <w:t>Understanding the World</w:t>
      </w:r>
    </w:p>
    <w:p w14:paraId="35F12060" w14:textId="5A14432D" w:rsidR="00303DF6" w:rsidRPr="00023590" w:rsidRDefault="00303DF6" w:rsidP="00303DF6">
      <w:pPr>
        <w:spacing w:line="240" w:lineRule="auto"/>
        <w:rPr>
          <w:color w:val="000000" w:themeColor="text1"/>
          <w:sz w:val="24"/>
          <w:szCs w:val="24"/>
        </w:rPr>
      </w:pPr>
      <w:r w:rsidRPr="00023590">
        <w:rPr>
          <w:color w:val="000000" w:themeColor="text1"/>
          <w:sz w:val="24"/>
          <w:szCs w:val="24"/>
        </w:rPr>
        <w:t>•</w:t>
      </w:r>
      <w:r w:rsidRPr="00023590">
        <w:rPr>
          <w:color w:val="000000" w:themeColor="text1"/>
          <w:sz w:val="24"/>
          <w:szCs w:val="24"/>
        </w:rPr>
        <w:tab/>
        <w:t>Expressive Arts and Design</w:t>
      </w:r>
    </w:p>
    <w:p w14:paraId="52449D38" w14:textId="1D9EFC3C" w:rsidR="00303DF6" w:rsidRPr="00023590" w:rsidRDefault="009135AD" w:rsidP="000F2250">
      <w:pPr>
        <w:spacing w:line="240" w:lineRule="auto"/>
        <w:rPr>
          <w:color w:val="000000" w:themeColor="text1"/>
          <w:sz w:val="24"/>
          <w:szCs w:val="24"/>
        </w:rPr>
      </w:pPr>
      <w:r w:rsidRPr="00023590">
        <w:rPr>
          <w:color w:val="000000" w:themeColor="text1"/>
          <w:sz w:val="24"/>
          <w:szCs w:val="24"/>
        </w:rPr>
        <w:t>Teaching and learning is child-centred, recognising that young children learn best through active participation, hands-on experiences, and positive interactions with adults and peers. Learning activities are carefully planned to meet the developmental needs, interests, and abilities of every child while encouraging curiosity, creativity, independence, and confidence.</w:t>
      </w:r>
    </w:p>
    <w:p w14:paraId="2AAB4269" w14:textId="42AC3C8E" w:rsidR="009135AD" w:rsidRPr="00023590" w:rsidRDefault="009135AD" w:rsidP="009135AD">
      <w:pPr>
        <w:spacing w:line="240" w:lineRule="auto"/>
        <w:rPr>
          <w:color w:val="000000" w:themeColor="text1"/>
          <w:sz w:val="24"/>
          <w:szCs w:val="24"/>
        </w:rPr>
      </w:pPr>
      <w:r w:rsidRPr="00023590">
        <w:rPr>
          <w:color w:val="000000" w:themeColor="text1"/>
          <w:sz w:val="24"/>
          <w:szCs w:val="24"/>
        </w:rPr>
        <w:t>The curriculum focuses on developing the following key skills:</w:t>
      </w:r>
    </w:p>
    <w:p w14:paraId="071F74B7" w14:textId="77777777" w:rsidR="009135AD" w:rsidRPr="00023590" w:rsidRDefault="009135AD" w:rsidP="009135AD">
      <w:pPr>
        <w:spacing w:line="240" w:lineRule="auto"/>
        <w:rPr>
          <w:color w:val="000000" w:themeColor="text1"/>
          <w:sz w:val="24"/>
          <w:szCs w:val="24"/>
        </w:rPr>
      </w:pPr>
      <w:r w:rsidRPr="00023590">
        <w:rPr>
          <w:b/>
          <w:bCs/>
          <w:color w:val="000000" w:themeColor="text1"/>
          <w:sz w:val="24"/>
          <w:szCs w:val="24"/>
        </w:rPr>
        <w:t>Communication and Language Skills</w:t>
      </w:r>
      <w:r w:rsidRPr="00023590">
        <w:rPr>
          <w:color w:val="000000" w:themeColor="text1"/>
          <w:sz w:val="24"/>
          <w:szCs w:val="24"/>
        </w:rPr>
        <w:t>: Listening, speaking, vocabulary development, storytelling, early reading, and expressive communication.</w:t>
      </w:r>
    </w:p>
    <w:p w14:paraId="5CCD374B" w14:textId="35D7E427" w:rsidR="009135AD" w:rsidRPr="00023590" w:rsidRDefault="009135AD" w:rsidP="009135AD">
      <w:pPr>
        <w:spacing w:line="240" w:lineRule="auto"/>
        <w:rPr>
          <w:color w:val="000000" w:themeColor="text1"/>
          <w:sz w:val="24"/>
          <w:szCs w:val="24"/>
        </w:rPr>
      </w:pPr>
      <w:r w:rsidRPr="00023590">
        <w:rPr>
          <w:b/>
          <w:bCs/>
          <w:color w:val="000000" w:themeColor="text1"/>
          <w:sz w:val="24"/>
          <w:szCs w:val="24"/>
        </w:rPr>
        <w:t>Early Literacy Skills</w:t>
      </w:r>
      <w:r w:rsidRPr="00023590">
        <w:rPr>
          <w:color w:val="000000" w:themeColor="text1"/>
          <w:sz w:val="24"/>
          <w:szCs w:val="24"/>
        </w:rPr>
        <w:t>: Letter recognition, mark-making, writing readiness, and a love of books.</w:t>
      </w:r>
    </w:p>
    <w:p w14:paraId="47CF1588" w14:textId="77777777" w:rsidR="009135AD" w:rsidRPr="00023590" w:rsidRDefault="009135AD" w:rsidP="009135AD">
      <w:pPr>
        <w:spacing w:line="240" w:lineRule="auto"/>
        <w:rPr>
          <w:color w:val="000000" w:themeColor="text1"/>
          <w:sz w:val="24"/>
          <w:szCs w:val="24"/>
        </w:rPr>
      </w:pPr>
      <w:r w:rsidRPr="00023590">
        <w:rPr>
          <w:b/>
          <w:bCs/>
          <w:color w:val="000000" w:themeColor="text1"/>
          <w:sz w:val="24"/>
          <w:szCs w:val="24"/>
        </w:rPr>
        <w:lastRenderedPageBreak/>
        <w:t>Early Numeracy Skills</w:t>
      </w:r>
      <w:r w:rsidRPr="00023590">
        <w:rPr>
          <w:color w:val="000000" w:themeColor="text1"/>
          <w:sz w:val="24"/>
          <w:szCs w:val="24"/>
        </w:rPr>
        <w:t>: Counting, number recognition, sorting, matching, measuring, patterns, shapes, and problem-solving.</w:t>
      </w:r>
    </w:p>
    <w:p w14:paraId="6E79E1B6" w14:textId="77777777" w:rsidR="009135AD" w:rsidRPr="00023590" w:rsidRDefault="009135AD" w:rsidP="009135AD">
      <w:pPr>
        <w:spacing w:line="240" w:lineRule="auto"/>
        <w:rPr>
          <w:color w:val="000000" w:themeColor="text1"/>
          <w:sz w:val="24"/>
          <w:szCs w:val="24"/>
        </w:rPr>
      </w:pPr>
      <w:r w:rsidRPr="00023590">
        <w:rPr>
          <w:b/>
          <w:bCs/>
          <w:color w:val="000000" w:themeColor="text1"/>
          <w:sz w:val="24"/>
          <w:szCs w:val="24"/>
        </w:rPr>
        <w:t>Physical Development</w:t>
      </w:r>
      <w:r w:rsidRPr="00023590">
        <w:rPr>
          <w:color w:val="000000" w:themeColor="text1"/>
          <w:sz w:val="24"/>
          <w:szCs w:val="24"/>
        </w:rPr>
        <w:t>: Fine and gross motor skills through outdoor play, movement, manipulation of tools, and creative activities.</w:t>
      </w:r>
    </w:p>
    <w:p w14:paraId="54D5051E" w14:textId="77777777" w:rsidR="009135AD" w:rsidRPr="00023590" w:rsidRDefault="009135AD" w:rsidP="009135AD">
      <w:pPr>
        <w:spacing w:line="240" w:lineRule="auto"/>
        <w:rPr>
          <w:color w:val="000000" w:themeColor="text1"/>
          <w:sz w:val="24"/>
          <w:szCs w:val="24"/>
        </w:rPr>
      </w:pPr>
      <w:r w:rsidRPr="00023590">
        <w:rPr>
          <w:b/>
          <w:bCs/>
          <w:color w:val="000000" w:themeColor="text1"/>
          <w:sz w:val="24"/>
          <w:szCs w:val="24"/>
        </w:rPr>
        <w:t>Personal, Social and Emotional Development</w:t>
      </w:r>
      <w:r w:rsidRPr="00023590">
        <w:rPr>
          <w:color w:val="000000" w:themeColor="text1"/>
          <w:sz w:val="24"/>
          <w:szCs w:val="24"/>
        </w:rPr>
        <w:t>: Building confidence, resilience, self-care, independence, cooperation, empathy, and positive relationships.</w:t>
      </w:r>
    </w:p>
    <w:p w14:paraId="0B322F70" w14:textId="77777777" w:rsidR="009135AD" w:rsidRPr="00023590" w:rsidRDefault="009135AD" w:rsidP="009135AD">
      <w:pPr>
        <w:spacing w:line="240" w:lineRule="auto"/>
        <w:rPr>
          <w:color w:val="000000" w:themeColor="text1"/>
          <w:sz w:val="24"/>
          <w:szCs w:val="24"/>
        </w:rPr>
      </w:pPr>
      <w:r w:rsidRPr="00023590">
        <w:rPr>
          <w:b/>
          <w:bCs/>
          <w:color w:val="000000" w:themeColor="text1"/>
          <w:sz w:val="24"/>
          <w:szCs w:val="24"/>
        </w:rPr>
        <w:t>Creative Development</w:t>
      </w:r>
      <w:r w:rsidRPr="00023590">
        <w:rPr>
          <w:color w:val="000000" w:themeColor="text1"/>
          <w:sz w:val="24"/>
          <w:szCs w:val="24"/>
        </w:rPr>
        <w:t>: Art, music, dance, imaginative play, and opportunities for self-expression.</w:t>
      </w:r>
    </w:p>
    <w:p w14:paraId="3AF24AF6" w14:textId="2D504982" w:rsidR="009135AD" w:rsidRPr="00023590" w:rsidRDefault="009135AD" w:rsidP="00303DF6">
      <w:pPr>
        <w:spacing w:line="240" w:lineRule="auto"/>
        <w:rPr>
          <w:color w:val="000000" w:themeColor="text1"/>
          <w:sz w:val="24"/>
          <w:szCs w:val="24"/>
        </w:rPr>
      </w:pPr>
      <w:r w:rsidRPr="00023590">
        <w:rPr>
          <w:b/>
          <w:bCs/>
          <w:color w:val="000000" w:themeColor="text1"/>
          <w:sz w:val="24"/>
          <w:szCs w:val="24"/>
        </w:rPr>
        <w:t>Understanding the World</w:t>
      </w:r>
      <w:r w:rsidRPr="00023590">
        <w:rPr>
          <w:color w:val="000000" w:themeColor="text1"/>
          <w:sz w:val="24"/>
          <w:szCs w:val="24"/>
        </w:rPr>
        <w:t>: Exploration of nature, people, cultures, technology, and the local environment through investigation and discovery.</w:t>
      </w:r>
    </w:p>
    <w:p w14:paraId="7A513932" w14:textId="77777777" w:rsidR="009C130F" w:rsidRPr="00023590" w:rsidRDefault="009C130F" w:rsidP="009135AD">
      <w:pPr>
        <w:spacing w:line="240" w:lineRule="auto"/>
        <w:rPr>
          <w:b/>
          <w:bCs/>
          <w:color w:val="000000" w:themeColor="text1"/>
          <w:sz w:val="24"/>
          <w:szCs w:val="24"/>
        </w:rPr>
      </w:pPr>
    </w:p>
    <w:p w14:paraId="38F35D0B" w14:textId="2855B017" w:rsidR="009135AD" w:rsidRPr="00023590" w:rsidRDefault="009135AD" w:rsidP="009135AD">
      <w:pPr>
        <w:spacing w:line="240" w:lineRule="auto"/>
        <w:rPr>
          <w:b/>
          <w:bCs/>
          <w:color w:val="000000" w:themeColor="text1"/>
          <w:sz w:val="24"/>
          <w:szCs w:val="24"/>
        </w:rPr>
      </w:pPr>
      <w:r w:rsidRPr="00023590">
        <w:rPr>
          <w:b/>
          <w:bCs/>
          <w:color w:val="000000" w:themeColor="text1"/>
          <w:sz w:val="24"/>
          <w:szCs w:val="24"/>
        </w:rPr>
        <w:t>Teaching strategies include:</w:t>
      </w:r>
    </w:p>
    <w:p w14:paraId="6B4541F0" w14:textId="77777777" w:rsidR="009135AD" w:rsidRPr="00023590" w:rsidRDefault="009135AD" w:rsidP="009135AD">
      <w:pPr>
        <w:spacing w:line="240" w:lineRule="auto"/>
        <w:rPr>
          <w:color w:val="000000" w:themeColor="text1"/>
          <w:sz w:val="24"/>
          <w:szCs w:val="24"/>
        </w:rPr>
      </w:pPr>
      <w:r w:rsidRPr="00023590">
        <w:rPr>
          <w:color w:val="000000" w:themeColor="text1"/>
          <w:sz w:val="24"/>
          <w:szCs w:val="24"/>
        </w:rPr>
        <w:t>Play-based and experiential learning.</w:t>
      </w:r>
    </w:p>
    <w:p w14:paraId="5AFF9750" w14:textId="533C87B5" w:rsidR="009135AD" w:rsidRPr="00023590" w:rsidRDefault="009135AD" w:rsidP="009135AD">
      <w:pPr>
        <w:spacing w:line="240" w:lineRule="auto"/>
        <w:rPr>
          <w:color w:val="000000" w:themeColor="text1"/>
          <w:sz w:val="24"/>
          <w:szCs w:val="24"/>
        </w:rPr>
      </w:pPr>
      <w:r w:rsidRPr="00023590">
        <w:rPr>
          <w:color w:val="000000" w:themeColor="text1"/>
          <w:sz w:val="24"/>
          <w:szCs w:val="24"/>
        </w:rPr>
        <w:t xml:space="preserve">Structured and child-initiated activities </w:t>
      </w:r>
    </w:p>
    <w:p w14:paraId="1A5CAD1C" w14:textId="7885A932" w:rsidR="009135AD" w:rsidRPr="00023590" w:rsidRDefault="009135AD" w:rsidP="009135AD">
      <w:pPr>
        <w:spacing w:line="240" w:lineRule="auto"/>
        <w:rPr>
          <w:color w:val="000000" w:themeColor="text1"/>
          <w:sz w:val="24"/>
          <w:szCs w:val="24"/>
        </w:rPr>
      </w:pPr>
      <w:r w:rsidRPr="00023590">
        <w:rPr>
          <w:color w:val="000000" w:themeColor="text1"/>
          <w:sz w:val="24"/>
          <w:szCs w:val="24"/>
        </w:rPr>
        <w:t>Small group and individual learning opportunities</w:t>
      </w:r>
      <w:r w:rsidR="009C130F" w:rsidRPr="00023590">
        <w:rPr>
          <w:color w:val="000000" w:themeColor="text1"/>
          <w:sz w:val="24"/>
          <w:szCs w:val="24"/>
        </w:rPr>
        <w:t xml:space="preserve"> (interventions)</w:t>
      </w:r>
      <w:r w:rsidRPr="00023590">
        <w:rPr>
          <w:color w:val="000000" w:themeColor="text1"/>
          <w:sz w:val="24"/>
          <w:szCs w:val="24"/>
        </w:rPr>
        <w:t>.</w:t>
      </w:r>
    </w:p>
    <w:p w14:paraId="7069C4DD" w14:textId="77777777" w:rsidR="009135AD" w:rsidRPr="00023590" w:rsidRDefault="009135AD" w:rsidP="009135AD">
      <w:pPr>
        <w:spacing w:line="240" w:lineRule="auto"/>
        <w:rPr>
          <w:color w:val="000000" w:themeColor="text1"/>
          <w:sz w:val="24"/>
          <w:szCs w:val="24"/>
        </w:rPr>
      </w:pPr>
      <w:r w:rsidRPr="00023590">
        <w:rPr>
          <w:color w:val="000000" w:themeColor="text1"/>
          <w:sz w:val="24"/>
          <w:szCs w:val="24"/>
        </w:rPr>
        <w:t>Storytelling, songs, rhymes, and role play.</w:t>
      </w:r>
    </w:p>
    <w:p w14:paraId="24B24D3F" w14:textId="77777777" w:rsidR="009135AD" w:rsidRPr="00023590" w:rsidRDefault="009135AD" w:rsidP="009135AD">
      <w:pPr>
        <w:spacing w:line="240" w:lineRule="auto"/>
        <w:rPr>
          <w:color w:val="000000" w:themeColor="text1"/>
          <w:sz w:val="24"/>
          <w:szCs w:val="24"/>
        </w:rPr>
      </w:pPr>
      <w:r w:rsidRPr="00023590">
        <w:rPr>
          <w:color w:val="000000" w:themeColor="text1"/>
          <w:sz w:val="24"/>
          <w:szCs w:val="24"/>
        </w:rPr>
        <w:t>Outdoor learning and practical exploration.</w:t>
      </w:r>
    </w:p>
    <w:p w14:paraId="21C2858B" w14:textId="7D5EC94B" w:rsidR="009135AD" w:rsidRPr="00023590" w:rsidRDefault="009135AD" w:rsidP="009135AD">
      <w:pPr>
        <w:spacing w:line="240" w:lineRule="auto"/>
        <w:rPr>
          <w:color w:val="000000" w:themeColor="text1"/>
          <w:sz w:val="24"/>
          <w:szCs w:val="24"/>
        </w:rPr>
      </w:pPr>
      <w:r w:rsidRPr="00023590">
        <w:rPr>
          <w:color w:val="000000" w:themeColor="text1"/>
          <w:sz w:val="24"/>
          <w:szCs w:val="24"/>
        </w:rPr>
        <w:t>Continuous observation, assessment, and responsive planning.</w:t>
      </w:r>
    </w:p>
    <w:p w14:paraId="4E8B5E1F" w14:textId="0ABFBB8A" w:rsidR="009135AD" w:rsidRPr="00023590" w:rsidRDefault="009135AD" w:rsidP="009135AD">
      <w:pPr>
        <w:spacing w:line="240" w:lineRule="auto"/>
        <w:rPr>
          <w:color w:val="000000" w:themeColor="text1"/>
          <w:sz w:val="24"/>
          <w:szCs w:val="24"/>
        </w:rPr>
      </w:pPr>
      <w:r w:rsidRPr="00023590">
        <w:rPr>
          <w:color w:val="000000" w:themeColor="text1"/>
          <w:sz w:val="24"/>
          <w:szCs w:val="24"/>
        </w:rPr>
        <w:t>Practitioners create an inclusive, safe, stimulating, and nurturing learning environment where every child is encouraged to participate, explore, and achieve their full potential. Assessment is ongoing and primarily observation-based, enabling staff to monitor progress, identify next steps for learning, and provide appropriate support and challenge.</w:t>
      </w:r>
    </w:p>
    <w:p w14:paraId="32F58897" w14:textId="7C20C3BC" w:rsidR="009135AD" w:rsidRPr="00023590" w:rsidRDefault="009135AD" w:rsidP="00303DF6">
      <w:pPr>
        <w:spacing w:line="240" w:lineRule="auto"/>
        <w:rPr>
          <w:color w:val="000000" w:themeColor="text1"/>
          <w:sz w:val="24"/>
          <w:szCs w:val="24"/>
        </w:rPr>
      </w:pPr>
      <w:r w:rsidRPr="00023590">
        <w:rPr>
          <w:color w:val="000000" w:themeColor="text1"/>
          <w:sz w:val="24"/>
          <w:szCs w:val="24"/>
        </w:rPr>
        <w:t>Partnership with parents and carers is recognised as essential to children's learning and development. Regular communication and collaboration ensure continuity between home and school, supporting each child's successful progress across all areas of the curriculum.</w:t>
      </w:r>
    </w:p>
    <w:p w14:paraId="273ED364" w14:textId="77777777" w:rsidR="00AF1224" w:rsidRPr="00023590" w:rsidRDefault="00AF1224" w:rsidP="009F42FC">
      <w:pPr>
        <w:spacing w:line="240" w:lineRule="auto"/>
        <w:rPr>
          <w:color w:val="000000" w:themeColor="text1"/>
          <w:sz w:val="24"/>
          <w:szCs w:val="24"/>
        </w:rPr>
      </w:pPr>
    </w:p>
    <w:p w14:paraId="7DA57309" w14:textId="34C5E715" w:rsidR="00303DF6" w:rsidRPr="00023590" w:rsidRDefault="00303DF6" w:rsidP="009F42FC">
      <w:pPr>
        <w:spacing w:line="240" w:lineRule="auto"/>
        <w:rPr>
          <w:b/>
          <w:iCs/>
          <w:color w:val="000000" w:themeColor="text1"/>
          <w:sz w:val="24"/>
          <w:szCs w:val="24"/>
        </w:rPr>
      </w:pPr>
      <w:r w:rsidRPr="00023590">
        <w:rPr>
          <w:b/>
          <w:iCs/>
          <w:color w:val="000000" w:themeColor="text1"/>
          <w:sz w:val="24"/>
          <w:szCs w:val="24"/>
        </w:rPr>
        <w:t>Adult led learning sessions:</w:t>
      </w:r>
    </w:p>
    <w:p w14:paraId="582EF8EE" w14:textId="633B868B" w:rsidR="009F42FC" w:rsidRPr="00023590" w:rsidRDefault="009F42FC" w:rsidP="009F42FC">
      <w:pPr>
        <w:spacing w:line="240" w:lineRule="auto"/>
        <w:rPr>
          <w:b/>
          <w:iCs/>
          <w:color w:val="000000" w:themeColor="text1"/>
          <w:sz w:val="24"/>
          <w:szCs w:val="24"/>
        </w:rPr>
      </w:pPr>
      <w:r w:rsidRPr="00023590">
        <w:rPr>
          <w:b/>
          <w:iCs/>
          <w:color w:val="000000" w:themeColor="text1"/>
          <w:sz w:val="24"/>
          <w:szCs w:val="24"/>
        </w:rPr>
        <w:t>Dough Disco</w:t>
      </w:r>
    </w:p>
    <w:p w14:paraId="1D10A512" w14:textId="712128AC" w:rsidR="009F42FC" w:rsidRPr="00023590" w:rsidRDefault="009F42FC" w:rsidP="009F42FC">
      <w:pPr>
        <w:spacing w:line="240" w:lineRule="auto"/>
        <w:rPr>
          <w:color w:val="000000" w:themeColor="text1"/>
          <w:sz w:val="24"/>
          <w:szCs w:val="24"/>
        </w:rPr>
      </w:pPr>
      <w:r w:rsidRPr="00023590">
        <w:rPr>
          <w:color w:val="000000" w:themeColor="text1"/>
          <w:sz w:val="24"/>
          <w:szCs w:val="24"/>
        </w:rPr>
        <w:t>This is a 10-minute daily adult led session delivered to the children from 2 years upwards. The children are given a small pot of dough each and are encouraged to follow the adult</w:t>
      </w:r>
      <w:r w:rsidR="003306A4" w:rsidRPr="00023590">
        <w:rPr>
          <w:color w:val="000000" w:themeColor="text1"/>
          <w:sz w:val="24"/>
          <w:szCs w:val="24"/>
        </w:rPr>
        <w:t>’</w:t>
      </w:r>
      <w:r w:rsidRPr="00023590">
        <w:rPr>
          <w:color w:val="000000" w:themeColor="text1"/>
          <w:sz w:val="24"/>
          <w:szCs w:val="24"/>
        </w:rPr>
        <w:t>s lead in manipulating it (rolling, patting, squeezing) to music</w:t>
      </w:r>
      <w:r w:rsidR="00387DF1" w:rsidRPr="00023590">
        <w:rPr>
          <w:color w:val="000000" w:themeColor="text1"/>
          <w:sz w:val="24"/>
          <w:szCs w:val="24"/>
        </w:rPr>
        <w:t xml:space="preserve"> and rhymes</w:t>
      </w:r>
      <w:r w:rsidRPr="00023590">
        <w:rPr>
          <w:color w:val="000000" w:themeColor="text1"/>
          <w:sz w:val="24"/>
          <w:szCs w:val="24"/>
        </w:rPr>
        <w:t xml:space="preserve">. The session develops the children’s </w:t>
      </w:r>
      <w:r w:rsidR="00303DF6" w:rsidRPr="00023590">
        <w:rPr>
          <w:color w:val="000000" w:themeColor="text1"/>
          <w:sz w:val="24"/>
          <w:szCs w:val="24"/>
        </w:rPr>
        <w:t>pre-writing skills</w:t>
      </w:r>
      <w:r w:rsidR="009C130F" w:rsidRPr="00023590">
        <w:rPr>
          <w:color w:val="000000" w:themeColor="text1"/>
          <w:sz w:val="24"/>
          <w:szCs w:val="24"/>
        </w:rPr>
        <w:t>, b</w:t>
      </w:r>
      <w:r w:rsidR="00303DF6" w:rsidRPr="00023590">
        <w:rPr>
          <w:color w:val="000000" w:themeColor="text1"/>
          <w:sz w:val="24"/>
          <w:szCs w:val="24"/>
        </w:rPr>
        <w:t xml:space="preserve">uilding  the </w:t>
      </w:r>
      <w:r w:rsidRPr="00023590">
        <w:rPr>
          <w:color w:val="000000" w:themeColor="text1"/>
          <w:sz w:val="24"/>
          <w:szCs w:val="24"/>
        </w:rPr>
        <w:t xml:space="preserve">muscles in their hands and fingers, preparing them to handle tools such as pencils and scissors with increased control. </w:t>
      </w:r>
    </w:p>
    <w:p w14:paraId="5AC4C108" w14:textId="77777777" w:rsidR="009D2EED" w:rsidRPr="00023590" w:rsidRDefault="009D2EED" w:rsidP="00AF1224">
      <w:pPr>
        <w:spacing w:line="240" w:lineRule="auto"/>
        <w:rPr>
          <w:b/>
          <w:bCs/>
          <w:color w:val="000000" w:themeColor="text1"/>
          <w:sz w:val="24"/>
          <w:szCs w:val="24"/>
        </w:rPr>
      </w:pPr>
    </w:p>
    <w:p w14:paraId="62B2FFF5" w14:textId="3B0426D3" w:rsidR="009C130F" w:rsidRPr="00023590" w:rsidRDefault="009C130F" w:rsidP="00AF1224">
      <w:pPr>
        <w:spacing w:line="240" w:lineRule="auto"/>
        <w:rPr>
          <w:b/>
          <w:bCs/>
          <w:color w:val="000000" w:themeColor="text1"/>
          <w:sz w:val="24"/>
          <w:szCs w:val="24"/>
        </w:rPr>
      </w:pPr>
      <w:r w:rsidRPr="00023590">
        <w:rPr>
          <w:b/>
          <w:bCs/>
          <w:color w:val="000000" w:themeColor="text1"/>
          <w:sz w:val="24"/>
          <w:szCs w:val="24"/>
        </w:rPr>
        <w:lastRenderedPageBreak/>
        <w:t>Tiny Mites</w:t>
      </w:r>
    </w:p>
    <w:p w14:paraId="50CF4AD4" w14:textId="74F55425" w:rsidR="009C130F" w:rsidRPr="00023590" w:rsidRDefault="009C130F" w:rsidP="009C130F">
      <w:pPr>
        <w:spacing w:line="240" w:lineRule="auto"/>
        <w:rPr>
          <w:color w:val="000000" w:themeColor="text1"/>
          <w:sz w:val="24"/>
          <w:szCs w:val="24"/>
        </w:rPr>
      </w:pPr>
      <w:r w:rsidRPr="00023590">
        <w:rPr>
          <w:color w:val="000000" w:themeColor="text1"/>
          <w:sz w:val="24"/>
          <w:szCs w:val="24"/>
        </w:rPr>
        <w:t>Is an interactive, original, fun and therapeutic music &amp; movement session for our under 2’s. They are 30 minutes long. Tiny Mites give a holistic experience for children, looking at the whole child – their physical, emotional and intellectual wellbeing in a fun and accepting environment.</w:t>
      </w:r>
    </w:p>
    <w:p w14:paraId="454E5FFE" w14:textId="1E7DCA40" w:rsidR="00AF1224" w:rsidRPr="00023590" w:rsidRDefault="00AF1224" w:rsidP="00AF1224">
      <w:pPr>
        <w:spacing w:line="240" w:lineRule="auto"/>
        <w:rPr>
          <w:b/>
          <w:bCs/>
          <w:color w:val="000000" w:themeColor="text1"/>
          <w:sz w:val="24"/>
          <w:szCs w:val="24"/>
        </w:rPr>
      </w:pPr>
      <w:r w:rsidRPr="00023590">
        <w:rPr>
          <w:b/>
          <w:bCs/>
          <w:color w:val="000000" w:themeColor="text1"/>
          <w:sz w:val="24"/>
          <w:szCs w:val="24"/>
        </w:rPr>
        <w:t>Pyjama Drama</w:t>
      </w:r>
    </w:p>
    <w:p w14:paraId="3DEF9AB0" w14:textId="74890112" w:rsidR="00AF1224" w:rsidRPr="00023590" w:rsidRDefault="00AF1224" w:rsidP="00AF1224">
      <w:pPr>
        <w:spacing w:line="240" w:lineRule="auto"/>
        <w:rPr>
          <w:color w:val="000000" w:themeColor="text1"/>
          <w:sz w:val="24"/>
          <w:szCs w:val="24"/>
        </w:rPr>
      </w:pPr>
      <w:r w:rsidRPr="00023590">
        <w:rPr>
          <w:color w:val="000000" w:themeColor="text1"/>
          <w:sz w:val="24"/>
          <w:szCs w:val="24"/>
        </w:rPr>
        <w:t>We welcome our expert in drama and imaginative play for young children into the nursery weekly to work with our 2-3 year old children. This session develops children’s imaginations, creative development, life skills, and ensures children have enormous fun along the way!</w:t>
      </w:r>
    </w:p>
    <w:p w14:paraId="29BA10A3" w14:textId="470822F1" w:rsidR="00AF1224" w:rsidRPr="00023590" w:rsidRDefault="00AF1224" w:rsidP="004E3295">
      <w:pPr>
        <w:spacing w:line="240" w:lineRule="auto"/>
        <w:rPr>
          <w:b/>
          <w:bCs/>
          <w:color w:val="000000" w:themeColor="text1"/>
          <w:sz w:val="24"/>
          <w:szCs w:val="24"/>
        </w:rPr>
      </w:pPr>
      <w:r w:rsidRPr="00023590">
        <w:rPr>
          <w:b/>
          <w:bCs/>
          <w:color w:val="000000" w:themeColor="text1"/>
          <w:sz w:val="24"/>
          <w:szCs w:val="24"/>
        </w:rPr>
        <w:t>Mini Mindfulness</w:t>
      </w:r>
    </w:p>
    <w:p w14:paraId="05130DE1" w14:textId="6022FCD2" w:rsidR="00AF1224" w:rsidRPr="00023590" w:rsidRDefault="00AF1224" w:rsidP="00AF1224">
      <w:pPr>
        <w:spacing w:line="240" w:lineRule="auto"/>
        <w:rPr>
          <w:color w:val="000000" w:themeColor="text1"/>
          <w:sz w:val="24"/>
          <w:szCs w:val="24"/>
        </w:rPr>
      </w:pPr>
      <w:r w:rsidRPr="00023590">
        <w:rPr>
          <w:color w:val="000000" w:themeColor="text1"/>
          <w:sz w:val="24"/>
          <w:szCs w:val="24"/>
        </w:rPr>
        <w:t>We welcome our Mini</w:t>
      </w:r>
      <w:r w:rsidR="009D2EED" w:rsidRPr="00023590">
        <w:rPr>
          <w:color w:val="000000" w:themeColor="text1"/>
          <w:sz w:val="24"/>
          <w:szCs w:val="24"/>
        </w:rPr>
        <w:t>M</w:t>
      </w:r>
      <w:r w:rsidRPr="00023590">
        <w:rPr>
          <w:color w:val="000000" w:themeColor="text1"/>
          <w:sz w:val="24"/>
          <w:szCs w:val="24"/>
        </w:rPr>
        <w:t xml:space="preserve">e </w:t>
      </w:r>
      <w:r w:rsidR="009C130F" w:rsidRPr="00023590">
        <w:rPr>
          <w:color w:val="000000" w:themeColor="text1"/>
          <w:sz w:val="24"/>
          <w:szCs w:val="24"/>
        </w:rPr>
        <w:t>M</w:t>
      </w:r>
      <w:r w:rsidRPr="00023590">
        <w:rPr>
          <w:color w:val="000000" w:themeColor="text1"/>
          <w:sz w:val="24"/>
          <w:szCs w:val="24"/>
        </w:rPr>
        <w:t>indfulness expert in each week to work with our 3-5 year old children. This session equips children with positive mindfulness and mindset skills, helping them prepare for school, and life beyond. Healthy minds lead to happier lives.</w:t>
      </w:r>
    </w:p>
    <w:p w14:paraId="62FC3FD9" w14:textId="77777777" w:rsidR="00AF1224" w:rsidRPr="00023590" w:rsidRDefault="00AF1224" w:rsidP="00E93349">
      <w:pPr>
        <w:spacing w:line="240" w:lineRule="auto"/>
        <w:rPr>
          <w:b/>
          <w:color w:val="000000" w:themeColor="text1"/>
          <w:sz w:val="24"/>
          <w:szCs w:val="24"/>
        </w:rPr>
      </w:pPr>
    </w:p>
    <w:p w14:paraId="061A5286" w14:textId="19C984E7" w:rsidR="007830B0" w:rsidRPr="00023590" w:rsidRDefault="007830B0" w:rsidP="00E93349">
      <w:pPr>
        <w:spacing w:line="240" w:lineRule="auto"/>
        <w:rPr>
          <w:b/>
          <w:color w:val="000000" w:themeColor="text1"/>
          <w:sz w:val="24"/>
          <w:szCs w:val="24"/>
          <w:u w:val="single"/>
        </w:rPr>
      </w:pPr>
      <w:r w:rsidRPr="00023590">
        <w:rPr>
          <w:b/>
          <w:color w:val="000000" w:themeColor="text1"/>
          <w:sz w:val="24"/>
          <w:szCs w:val="24"/>
          <w:u w:val="single"/>
        </w:rPr>
        <w:t xml:space="preserve">The Teaching </w:t>
      </w:r>
    </w:p>
    <w:p w14:paraId="566D48D1" w14:textId="77777777" w:rsidR="007830B0" w:rsidRPr="00023590" w:rsidRDefault="007830B0" w:rsidP="007830B0">
      <w:pPr>
        <w:spacing w:line="240" w:lineRule="auto"/>
        <w:rPr>
          <w:b/>
          <w:color w:val="000000" w:themeColor="text1"/>
          <w:sz w:val="24"/>
          <w:szCs w:val="24"/>
        </w:rPr>
      </w:pPr>
      <w:r w:rsidRPr="00023590">
        <w:rPr>
          <w:b/>
          <w:color w:val="000000" w:themeColor="text1"/>
          <w:sz w:val="24"/>
          <w:szCs w:val="24"/>
        </w:rPr>
        <w:t xml:space="preserve">A skilled and competent nursery team </w:t>
      </w:r>
    </w:p>
    <w:p w14:paraId="398F68E5" w14:textId="6F5472E4" w:rsidR="007830B0" w:rsidRPr="00023590" w:rsidRDefault="007830B0" w:rsidP="007830B0">
      <w:pPr>
        <w:spacing w:line="240" w:lineRule="auto"/>
        <w:rPr>
          <w:color w:val="000000" w:themeColor="text1"/>
          <w:sz w:val="24"/>
          <w:szCs w:val="24"/>
        </w:rPr>
      </w:pPr>
      <w:r w:rsidRPr="00023590">
        <w:rPr>
          <w:color w:val="000000" w:themeColor="text1"/>
          <w:sz w:val="24"/>
          <w:szCs w:val="24"/>
        </w:rPr>
        <w:t>The nursery team have a diverse, skilled and highly qualified portfolio that enables children in each age group to receive knowledgeable and experienced support in whatever challenges they face. Staff are actively encouraged in their professional development and receive regular performance development reviews where opportunities for further develop</w:t>
      </w:r>
      <w:r w:rsidR="003306A4" w:rsidRPr="00023590">
        <w:rPr>
          <w:color w:val="000000" w:themeColor="text1"/>
          <w:sz w:val="24"/>
          <w:szCs w:val="24"/>
        </w:rPr>
        <w:t>ment</w:t>
      </w:r>
      <w:r w:rsidRPr="00023590">
        <w:rPr>
          <w:color w:val="000000" w:themeColor="text1"/>
          <w:sz w:val="24"/>
          <w:szCs w:val="24"/>
        </w:rPr>
        <w:t xml:space="preserve"> qualifications and skills are recognised as crucial to the well-being, education and care of the children. Every member of staff, regardless of their role, play</w:t>
      </w:r>
      <w:r w:rsidR="003306A4" w:rsidRPr="00023590">
        <w:rPr>
          <w:color w:val="000000" w:themeColor="text1"/>
          <w:sz w:val="24"/>
          <w:szCs w:val="24"/>
        </w:rPr>
        <w:t>s</w:t>
      </w:r>
      <w:r w:rsidRPr="00023590">
        <w:rPr>
          <w:color w:val="000000" w:themeColor="text1"/>
          <w:sz w:val="24"/>
          <w:szCs w:val="24"/>
        </w:rPr>
        <w:t xml:space="preserve"> an important part in the success and achievements of all the children. We do this by; </w:t>
      </w:r>
    </w:p>
    <w:p w14:paraId="4DB7F368" w14:textId="77777777" w:rsidR="007830B0" w:rsidRPr="00023590" w:rsidRDefault="007830B0" w:rsidP="007830B0">
      <w:pPr>
        <w:pStyle w:val="ListParagraph"/>
        <w:numPr>
          <w:ilvl w:val="0"/>
          <w:numId w:val="7"/>
        </w:numPr>
        <w:spacing w:line="240" w:lineRule="auto"/>
        <w:rPr>
          <w:color w:val="000000" w:themeColor="text1"/>
          <w:sz w:val="24"/>
          <w:szCs w:val="24"/>
        </w:rPr>
      </w:pPr>
      <w:r w:rsidRPr="00023590">
        <w:rPr>
          <w:color w:val="000000" w:themeColor="text1"/>
          <w:sz w:val="24"/>
          <w:szCs w:val="24"/>
        </w:rPr>
        <w:t xml:space="preserve">Using appropriate resources.  </w:t>
      </w:r>
    </w:p>
    <w:p w14:paraId="2501AAEF" w14:textId="77777777" w:rsidR="007830B0" w:rsidRPr="00023590" w:rsidRDefault="007830B0" w:rsidP="007830B0">
      <w:pPr>
        <w:pStyle w:val="ListParagraph"/>
        <w:numPr>
          <w:ilvl w:val="0"/>
          <w:numId w:val="7"/>
        </w:numPr>
        <w:spacing w:line="240" w:lineRule="auto"/>
        <w:rPr>
          <w:color w:val="000000" w:themeColor="text1"/>
          <w:sz w:val="24"/>
          <w:szCs w:val="24"/>
        </w:rPr>
      </w:pPr>
      <w:r w:rsidRPr="00023590">
        <w:rPr>
          <w:color w:val="000000" w:themeColor="text1"/>
          <w:sz w:val="24"/>
          <w:szCs w:val="24"/>
        </w:rPr>
        <w:t xml:space="preserve">Providing activities that engage children’s interest from the outset and that offer appropriate pace and challenge.   </w:t>
      </w:r>
    </w:p>
    <w:p w14:paraId="4C07579C" w14:textId="77777777" w:rsidR="007830B0" w:rsidRPr="00023590" w:rsidRDefault="007830B0" w:rsidP="007830B0">
      <w:pPr>
        <w:pStyle w:val="ListParagraph"/>
        <w:numPr>
          <w:ilvl w:val="0"/>
          <w:numId w:val="7"/>
        </w:numPr>
        <w:spacing w:line="240" w:lineRule="auto"/>
        <w:rPr>
          <w:color w:val="000000" w:themeColor="text1"/>
          <w:sz w:val="24"/>
          <w:szCs w:val="24"/>
        </w:rPr>
      </w:pPr>
      <w:r w:rsidRPr="00023590">
        <w:rPr>
          <w:color w:val="000000" w:themeColor="text1"/>
          <w:sz w:val="24"/>
          <w:szCs w:val="24"/>
        </w:rPr>
        <w:t xml:space="preserve">Providing opportunities for children to be creative, reflective, practical and physical so that every child is successful whatever their ability. </w:t>
      </w:r>
    </w:p>
    <w:p w14:paraId="50B8CBC5" w14:textId="77777777" w:rsidR="007830B0" w:rsidRPr="00023590" w:rsidRDefault="007830B0" w:rsidP="007830B0">
      <w:pPr>
        <w:pStyle w:val="ListParagraph"/>
        <w:numPr>
          <w:ilvl w:val="0"/>
          <w:numId w:val="7"/>
        </w:numPr>
        <w:spacing w:line="240" w:lineRule="auto"/>
        <w:rPr>
          <w:color w:val="000000" w:themeColor="text1"/>
          <w:sz w:val="24"/>
          <w:szCs w:val="24"/>
        </w:rPr>
      </w:pPr>
      <w:r w:rsidRPr="00023590">
        <w:rPr>
          <w:color w:val="000000" w:themeColor="text1"/>
          <w:sz w:val="24"/>
          <w:szCs w:val="24"/>
        </w:rPr>
        <w:t xml:space="preserve">Providing children with positive feedback on success and progress and make suggestions for improvement that encourage them to learn from mistakes. </w:t>
      </w:r>
    </w:p>
    <w:p w14:paraId="5C6E2513" w14:textId="77777777" w:rsidR="007830B0" w:rsidRPr="00023590" w:rsidRDefault="007830B0" w:rsidP="007830B0">
      <w:pPr>
        <w:pStyle w:val="ListParagraph"/>
        <w:numPr>
          <w:ilvl w:val="0"/>
          <w:numId w:val="7"/>
        </w:numPr>
        <w:spacing w:line="240" w:lineRule="auto"/>
        <w:rPr>
          <w:color w:val="000000" w:themeColor="text1"/>
          <w:sz w:val="24"/>
          <w:szCs w:val="24"/>
        </w:rPr>
      </w:pPr>
      <w:r w:rsidRPr="00023590">
        <w:rPr>
          <w:color w:val="000000" w:themeColor="text1"/>
          <w:sz w:val="24"/>
          <w:szCs w:val="24"/>
        </w:rPr>
        <w:t xml:space="preserve">Encouraging children to be confident to seek adult support.  </w:t>
      </w:r>
    </w:p>
    <w:p w14:paraId="089121F2" w14:textId="77777777" w:rsidR="007830B0" w:rsidRPr="00023590" w:rsidRDefault="007830B0" w:rsidP="007830B0">
      <w:pPr>
        <w:pStyle w:val="ListParagraph"/>
        <w:numPr>
          <w:ilvl w:val="0"/>
          <w:numId w:val="7"/>
        </w:numPr>
        <w:spacing w:line="240" w:lineRule="auto"/>
        <w:rPr>
          <w:color w:val="000000" w:themeColor="text1"/>
          <w:sz w:val="24"/>
          <w:szCs w:val="24"/>
        </w:rPr>
      </w:pPr>
      <w:r w:rsidRPr="00023590">
        <w:rPr>
          <w:color w:val="000000" w:themeColor="text1"/>
          <w:sz w:val="24"/>
          <w:szCs w:val="24"/>
        </w:rPr>
        <w:t>Creating effective relationships with colleagues, parents and children that are based on mutual respect and self-esteem.</w:t>
      </w:r>
    </w:p>
    <w:p w14:paraId="42D004CD" w14:textId="57D9C4BF" w:rsidR="007830B0" w:rsidRPr="00023590" w:rsidRDefault="007830B0" w:rsidP="007830B0">
      <w:pPr>
        <w:pStyle w:val="ListParagraph"/>
        <w:numPr>
          <w:ilvl w:val="0"/>
          <w:numId w:val="7"/>
        </w:numPr>
        <w:spacing w:line="240" w:lineRule="auto"/>
        <w:rPr>
          <w:color w:val="000000" w:themeColor="text1"/>
          <w:sz w:val="24"/>
          <w:szCs w:val="24"/>
        </w:rPr>
      </w:pPr>
      <w:r w:rsidRPr="00023590">
        <w:rPr>
          <w:color w:val="000000" w:themeColor="text1"/>
          <w:sz w:val="24"/>
          <w:szCs w:val="24"/>
        </w:rPr>
        <w:t>Role modelling to children</w:t>
      </w:r>
      <w:r w:rsidR="003306A4" w:rsidRPr="00023590">
        <w:rPr>
          <w:color w:val="000000" w:themeColor="text1"/>
          <w:sz w:val="24"/>
          <w:szCs w:val="24"/>
        </w:rPr>
        <w:t xml:space="preserve"> on</w:t>
      </w:r>
      <w:r w:rsidRPr="00023590">
        <w:rPr>
          <w:color w:val="000000" w:themeColor="text1"/>
          <w:sz w:val="24"/>
          <w:szCs w:val="24"/>
        </w:rPr>
        <w:t xml:space="preserve"> how to work co-operatively. </w:t>
      </w:r>
    </w:p>
    <w:p w14:paraId="57F20CA8" w14:textId="03B6DA94" w:rsidR="007830B0" w:rsidRPr="00023590" w:rsidRDefault="007830B0" w:rsidP="00E93349">
      <w:pPr>
        <w:pStyle w:val="ListParagraph"/>
        <w:numPr>
          <w:ilvl w:val="0"/>
          <w:numId w:val="7"/>
        </w:numPr>
        <w:spacing w:line="240" w:lineRule="auto"/>
        <w:rPr>
          <w:color w:val="000000" w:themeColor="text1"/>
          <w:sz w:val="24"/>
          <w:szCs w:val="24"/>
        </w:rPr>
      </w:pPr>
      <w:r w:rsidRPr="00023590">
        <w:rPr>
          <w:color w:val="000000" w:themeColor="text1"/>
          <w:sz w:val="24"/>
          <w:szCs w:val="24"/>
        </w:rPr>
        <w:t>Enabling children to develop effective independent learning skills.</w:t>
      </w:r>
    </w:p>
    <w:p w14:paraId="2C22FE44" w14:textId="77777777" w:rsidR="00AF1224" w:rsidRPr="00023590" w:rsidRDefault="00AF1224" w:rsidP="00E93349">
      <w:pPr>
        <w:spacing w:line="240" w:lineRule="auto"/>
        <w:rPr>
          <w:b/>
          <w:color w:val="000000" w:themeColor="text1"/>
          <w:sz w:val="24"/>
          <w:szCs w:val="24"/>
        </w:rPr>
      </w:pPr>
    </w:p>
    <w:p w14:paraId="02BE0070" w14:textId="77777777" w:rsidR="009C130F" w:rsidRPr="00023590" w:rsidRDefault="009C130F" w:rsidP="00E93349">
      <w:pPr>
        <w:spacing w:line="240" w:lineRule="auto"/>
        <w:rPr>
          <w:b/>
          <w:color w:val="000000" w:themeColor="text1"/>
          <w:sz w:val="24"/>
          <w:szCs w:val="24"/>
        </w:rPr>
      </w:pPr>
    </w:p>
    <w:p w14:paraId="442274A1" w14:textId="77777777" w:rsidR="009C130F" w:rsidRPr="00023590" w:rsidRDefault="009C130F" w:rsidP="00E93349">
      <w:pPr>
        <w:spacing w:line="240" w:lineRule="auto"/>
        <w:rPr>
          <w:b/>
          <w:color w:val="000000" w:themeColor="text1"/>
          <w:sz w:val="24"/>
          <w:szCs w:val="24"/>
        </w:rPr>
      </w:pPr>
    </w:p>
    <w:p w14:paraId="4E0CC6FB" w14:textId="022A4EF0" w:rsidR="006C1848" w:rsidRPr="00023590" w:rsidRDefault="006C1848" w:rsidP="00E93349">
      <w:pPr>
        <w:spacing w:line="240" w:lineRule="auto"/>
        <w:rPr>
          <w:b/>
          <w:color w:val="000000" w:themeColor="text1"/>
          <w:sz w:val="24"/>
          <w:szCs w:val="24"/>
        </w:rPr>
      </w:pPr>
      <w:r w:rsidRPr="00023590">
        <w:rPr>
          <w:b/>
          <w:color w:val="000000" w:themeColor="text1"/>
          <w:sz w:val="24"/>
          <w:szCs w:val="24"/>
        </w:rPr>
        <w:lastRenderedPageBreak/>
        <w:t>Our principles of teaching and learning</w:t>
      </w:r>
    </w:p>
    <w:p w14:paraId="6D01DA70" w14:textId="38A10634" w:rsidR="006C1848" w:rsidRPr="00023590" w:rsidRDefault="006C1848" w:rsidP="000F57EB">
      <w:pPr>
        <w:pStyle w:val="ListParagraph"/>
        <w:spacing w:line="240" w:lineRule="auto"/>
        <w:rPr>
          <w:color w:val="000000" w:themeColor="text1"/>
          <w:sz w:val="24"/>
          <w:szCs w:val="24"/>
        </w:rPr>
      </w:pPr>
      <w:r w:rsidRPr="00023590">
        <w:rPr>
          <w:color w:val="000000" w:themeColor="text1"/>
          <w:sz w:val="24"/>
          <w:szCs w:val="24"/>
        </w:rPr>
        <w:t xml:space="preserve">We will; </w:t>
      </w:r>
    </w:p>
    <w:p w14:paraId="0BB9BF04" w14:textId="5E2BE9B1" w:rsidR="006C1848" w:rsidRPr="00023590" w:rsidRDefault="006C1848" w:rsidP="006C1848">
      <w:pPr>
        <w:pStyle w:val="ListParagraph"/>
        <w:numPr>
          <w:ilvl w:val="0"/>
          <w:numId w:val="5"/>
        </w:numPr>
        <w:spacing w:line="240" w:lineRule="auto"/>
        <w:rPr>
          <w:color w:val="000000" w:themeColor="text1"/>
          <w:sz w:val="24"/>
          <w:szCs w:val="24"/>
        </w:rPr>
      </w:pPr>
      <w:r w:rsidRPr="00023590">
        <w:rPr>
          <w:color w:val="000000" w:themeColor="text1"/>
          <w:sz w:val="24"/>
          <w:szCs w:val="24"/>
        </w:rPr>
        <w:t xml:space="preserve">Provide inclusive teaching and learning that considers the Development Matters in the Early Years Foundation Stage and the EYFS documentation. </w:t>
      </w:r>
    </w:p>
    <w:p w14:paraId="55B120CA" w14:textId="5AA1DFE4" w:rsidR="00423AF7" w:rsidRPr="00023590" w:rsidRDefault="00423AF7" w:rsidP="00423AF7">
      <w:pPr>
        <w:pStyle w:val="ListParagraph"/>
        <w:numPr>
          <w:ilvl w:val="0"/>
          <w:numId w:val="5"/>
        </w:numPr>
        <w:spacing w:line="240" w:lineRule="auto"/>
        <w:rPr>
          <w:color w:val="000000" w:themeColor="text1"/>
          <w:sz w:val="24"/>
          <w:szCs w:val="24"/>
        </w:rPr>
      </w:pPr>
      <w:r w:rsidRPr="00023590">
        <w:rPr>
          <w:color w:val="000000" w:themeColor="text1"/>
          <w:sz w:val="24"/>
          <w:szCs w:val="24"/>
        </w:rPr>
        <w:t xml:space="preserve">Have high expectations that challenge all children at all levels, but most importantly these are realistic and ensure they can be successful. </w:t>
      </w:r>
    </w:p>
    <w:p w14:paraId="01950DB1" w14:textId="6872E543" w:rsidR="006C1848" w:rsidRPr="00023590" w:rsidRDefault="006C1848" w:rsidP="006C1848">
      <w:pPr>
        <w:pStyle w:val="ListParagraph"/>
        <w:numPr>
          <w:ilvl w:val="0"/>
          <w:numId w:val="5"/>
        </w:numPr>
        <w:spacing w:line="240" w:lineRule="auto"/>
        <w:rPr>
          <w:color w:val="000000" w:themeColor="text1"/>
          <w:sz w:val="24"/>
          <w:szCs w:val="24"/>
        </w:rPr>
      </w:pPr>
      <w:r w:rsidRPr="00023590">
        <w:rPr>
          <w:color w:val="000000" w:themeColor="text1"/>
          <w:sz w:val="24"/>
          <w:szCs w:val="24"/>
        </w:rPr>
        <w:t>Support every child to achieve their full potential</w:t>
      </w:r>
      <w:r w:rsidR="00546DB5" w:rsidRPr="00023590">
        <w:rPr>
          <w:color w:val="000000" w:themeColor="text1"/>
          <w:sz w:val="24"/>
          <w:szCs w:val="24"/>
        </w:rPr>
        <w:t>.</w:t>
      </w:r>
    </w:p>
    <w:p w14:paraId="063DEB29" w14:textId="1AD2266A" w:rsidR="006C1848" w:rsidRPr="00023590" w:rsidRDefault="006C1848" w:rsidP="006C1848">
      <w:pPr>
        <w:pStyle w:val="ListParagraph"/>
        <w:numPr>
          <w:ilvl w:val="0"/>
          <w:numId w:val="5"/>
        </w:numPr>
        <w:spacing w:line="240" w:lineRule="auto"/>
        <w:rPr>
          <w:color w:val="000000" w:themeColor="text1"/>
          <w:sz w:val="24"/>
          <w:szCs w:val="24"/>
        </w:rPr>
      </w:pPr>
      <w:r w:rsidRPr="00023590">
        <w:rPr>
          <w:color w:val="000000" w:themeColor="text1"/>
          <w:sz w:val="24"/>
          <w:szCs w:val="24"/>
        </w:rPr>
        <w:t>Ensure that teaching and learning is personalised, creative, challenging and fun</w:t>
      </w:r>
      <w:r w:rsidR="00546DB5" w:rsidRPr="00023590">
        <w:rPr>
          <w:color w:val="000000" w:themeColor="text1"/>
          <w:sz w:val="24"/>
          <w:szCs w:val="24"/>
        </w:rPr>
        <w:t>.</w:t>
      </w:r>
      <w:r w:rsidRPr="00023590">
        <w:rPr>
          <w:color w:val="000000" w:themeColor="text1"/>
          <w:sz w:val="24"/>
          <w:szCs w:val="24"/>
        </w:rPr>
        <w:t xml:space="preserve"> </w:t>
      </w:r>
    </w:p>
    <w:p w14:paraId="6B95DCC1" w14:textId="0B1879A4" w:rsidR="006C1848" w:rsidRPr="00023590" w:rsidRDefault="006C1848" w:rsidP="006C1848">
      <w:pPr>
        <w:pStyle w:val="ListParagraph"/>
        <w:numPr>
          <w:ilvl w:val="0"/>
          <w:numId w:val="5"/>
        </w:numPr>
        <w:spacing w:line="240" w:lineRule="auto"/>
        <w:rPr>
          <w:color w:val="000000" w:themeColor="text1"/>
          <w:sz w:val="24"/>
          <w:szCs w:val="24"/>
        </w:rPr>
      </w:pPr>
      <w:r w:rsidRPr="00023590">
        <w:rPr>
          <w:color w:val="000000" w:themeColor="text1"/>
          <w:sz w:val="24"/>
          <w:szCs w:val="24"/>
        </w:rPr>
        <w:t>Create an environment in which children feel safe, supported, valued and happy</w:t>
      </w:r>
      <w:r w:rsidR="00546DB5" w:rsidRPr="00023590">
        <w:rPr>
          <w:color w:val="000000" w:themeColor="text1"/>
          <w:sz w:val="24"/>
          <w:szCs w:val="24"/>
        </w:rPr>
        <w:t>.</w:t>
      </w:r>
      <w:r w:rsidRPr="00023590">
        <w:rPr>
          <w:color w:val="000000" w:themeColor="text1"/>
          <w:sz w:val="24"/>
          <w:szCs w:val="24"/>
        </w:rPr>
        <w:t xml:space="preserve"> </w:t>
      </w:r>
    </w:p>
    <w:p w14:paraId="3924DCFD" w14:textId="44FF46D8" w:rsidR="006C1848" w:rsidRPr="00023590" w:rsidRDefault="006C1848" w:rsidP="006C1848">
      <w:pPr>
        <w:pStyle w:val="ListParagraph"/>
        <w:numPr>
          <w:ilvl w:val="0"/>
          <w:numId w:val="5"/>
        </w:numPr>
        <w:spacing w:line="240" w:lineRule="auto"/>
        <w:rPr>
          <w:color w:val="000000" w:themeColor="text1"/>
          <w:sz w:val="24"/>
          <w:szCs w:val="24"/>
        </w:rPr>
      </w:pPr>
      <w:r w:rsidRPr="00023590">
        <w:rPr>
          <w:color w:val="000000" w:themeColor="text1"/>
          <w:sz w:val="24"/>
          <w:szCs w:val="24"/>
        </w:rPr>
        <w:t>Ensure that the teaching and learning of young children is differentiated to meet individual children’s needs</w:t>
      </w:r>
      <w:r w:rsidR="00546DB5" w:rsidRPr="00023590">
        <w:rPr>
          <w:color w:val="000000" w:themeColor="text1"/>
          <w:sz w:val="24"/>
          <w:szCs w:val="24"/>
        </w:rPr>
        <w:t>.</w:t>
      </w:r>
    </w:p>
    <w:p w14:paraId="6A71593D" w14:textId="104DA423" w:rsidR="006C1848" w:rsidRPr="00023590" w:rsidRDefault="006C1848" w:rsidP="006C1848">
      <w:pPr>
        <w:pStyle w:val="ListParagraph"/>
        <w:numPr>
          <w:ilvl w:val="0"/>
          <w:numId w:val="5"/>
        </w:numPr>
        <w:spacing w:line="240" w:lineRule="auto"/>
        <w:rPr>
          <w:color w:val="000000" w:themeColor="text1"/>
          <w:sz w:val="24"/>
          <w:szCs w:val="24"/>
        </w:rPr>
      </w:pPr>
      <w:r w:rsidRPr="00023590">
        <w:rPr>
          <w:color w:val="000000" w:themeColor="text1"/>
          <w:sz w:val="24"/>
          <w:szCs w:val="24"/>
        </w:rPr>
        <w:t>Establish what children already know and build upon it</w:t>
      </w:r>
      <w:r w:rsidR="00546DB5" w:rsidRPr="00023590">
        <w:rPr>
          <w:color w:val="000000" w:themeColor="text1"/>
          <w:sz w:val="24"/>
          <w:szCs w:val="24"/>
        </w:rPr>
        <w:t>.</w:t>
      </w:r>
      <w:r w:rsidRPr="00023590">
        <w:rPr>
          <w:color w:val="000000" w:themeColor="text1"/>
          <w:sz w:val="24"/>
          <w:szCs w:val="24"/>
        </w:rPr>
        <w:t xml:space="preserve"> </w:t>
      </w:r>
    </w:p>
    <w:p w14:paraId="6C37DAAB" w14:textId="0D9E9A20" w:rsidR="006C1848" w:rsidRPr="00023590" w:rsidRDefault="006C1848" w:rsidP="006C1848">
      <w:pPr>
        <w:pStyle w:val="ListParagraph"/>
        <w:numPr>
          <w:ilvl w:val="0"/>
          <w:numId w:val="5"/>
        </w:numPr>
        <w:spacing w:line="240" w:lineRule="auto"/>
        <w:rPr>
          <w:color w:val="000000" w:themeColor="text1"/>
          <w:sz w:val="24"/>
          <w:szCs w:val="24"/>
        </w:rPr>
      </w:pPr>
      <w:r w:rsidRPr="00023590">
        <w:rPr>
          <w:color w:val="000000" w:themeColor="text1"/>
          <w:sz w:val="24"/>
          <w:szCs w:val="24"/>
        </w:rPr>
        <w:t>Structure and pace the learning experiences to make it enjoyable yet challenging</w:t>
      </w:r>
      <w:r w:rsidR="00546DB5" w:rsidRPr="00023590">
        <w:rPr>
          <w:color w:val="000000" w:themeColor="text1"/>
          <w:sz w:val="24"/>
          <w:szCs w:val="24"/>
        </w:rPr>
        <w:t>.</w:t>
      </w:r>
    </w:p>
    <w:p w14:paraId="6DE9A060" w14:textId="7DF505A3" w:rsidR="006C1848" w:rsidRPr="00023590" w:rsidRDefault="006C1848" w:rsidP="006C1848">
      <w:pPr>
        <w:pStyle w:val="ListParagraph"/>
        <w:numPr>
          <w:ilvl w:val="0"/>
          <w:numId w:val="5"/>
        </w:numPr>
        <w:spacing w:line="240" w:lineRule="auto"/>
        <w:rPr>
          <w:color w:val="000000" w:themeColor="text1"/>
          <w:sz w:val="24"/>
          <w:szCs w:val="24"/>
        </w:rPr>
      </w:pPr>
      <w:r w:rsidRPr="00023590">
        <w:rPr>
          <w:color w:val="000000" w:themeColor="text1"/>
          <w:sz w:val="24"/>
          <w:szCs w:val="24"/>
        </w:rPr>
        <w:t>Enable children</w:t>
      </w:r>
      <w:r w:rsidR="00546DB5" w:rsidRPr="00023590">
        <w:rPr>
          <w:color w:val="000000" w:themeColor="text1"/>
          <w:sz w:val="24"/>
          <w:szCs w:val="24"/>
        </w:rPr>
        <w:t xml:space="preserve"> and parents</w:t>
      </w:r>
      <w:r w:rsidRPr="00023590">
        <w:rPr>
          <w:color w:val="000000" w:themeColor="text1"/>
          <w:sz w:val="24"/>
          <w:szCs w:val="24"/>
        </w:rPr>
        <w:t xml:space="preserve"> to become active partners in their learning</w:t>
      </w:r>
      <w:r w:rsidR="00546DB5" w:rsidRPr="00023590">
        <w:rPr>
          <w:color w:val="000000" w:themeColor="text1"/>
          <w:sz w:val="24"/>
          <w:szCs w:val="24"/>
        </w:rPr>
        <w:t>.</w:t>
      </w:r>
      <w:r w:rsidRPr="00023590">
        <w:rPr>
          <w:color w:val="000000" w:themeColor="text1"/>
          <w:sz w:val="24"/>
          <w:szCs w:val="24"/>
        </w:rPr>
        <w:t xml:space="preserve"> </w:t>
      </w:r>
    </w:p>
    <w:p w14:paraId="623D2D38" w14:textId="38D69D75" w:rsidR="00423AF7" w:rsidRPr="00023590" w:rsidRDefault="006C1848" w:rsidP="00423AF7">
      <w:pPr>
        <w:pStyle w:val="ListParagraph"/>
        <w:numPr>
          <w:ilvl w:val="0"/>
          <w:numId w:val="5"/>
        </w:numPr>
        <w:spacing w:line="240" w:lineRule="auto"/>
        <w:rPr>
          <w:color w:val="000000" w:themeColor="text1"/>
          <w:sz w:val="24"/>
          <w:szCs w:val="24"/>
        </w:rPr>
      </w:pPr>
      <w:r w:rsidRPr="00023590">
        <w:rPr>
          <w:color w:val="000000" w:themeColor="text1"/>
          <w:sz w:val="24"/>
          <w:szCs w:val="24"/>
        </w:rPr>
        <w:t>Regularly use encouragement and authentic praise to engage and motivate children</w:t>
      </w:r>
      <w:r w:rsidR="000E0902" w:rsidRPr="00023590">
        <w:rPr>
          <w:color w:val="000000" w:themeColor="text1"/>
          <w:sz w:val="24"/>
          <w:szCs w:val="24"/>
        </w:rPr>
        <w:t>.</w:t>
      </w:r>
    </w:p>
    <w:p w14:paraId="3DD57AA6" w14:textId="1C636760" w:rsidR="00423AF7" w:rsidRPr="00023590" w:rsidRDefault="006C1848" w:rsidP="00423AF7">
      <w:pPr>
        <w:pStyle w:val="ListParagraph"/>
        <w:numPr>
          <w:ilvl w:val="0"/>
          <w:numId w:val="5"/>
        </w:numPr>
        <w:spacing w:line="240" w:lineRule="auto"/>
        <w:rPr>
          <w:color w:val="000000" w:themeColor="text1"/>
          <w:sz w:val="24"/>
          <w:szCs w:val="24"/>
        </w:rPr>
      </w:pPr>
      <w:r w:rsidRPr="00023590">
        <w:rPr>
          <w:color w:val="000000" w:themeColor="text1"/>
          <w:sz w:val="24"/>
          <w:szCs w:val="24"/>
        </w:rPr>
        <w:t>Value children’s previous experiences and achievements and liaise with parents and other settings using the information as starting points for children’s continued learning</w:t>
      </w:r>
      <w:r w:rsidR="000E0902" w:rsidRPr="00023590">
        <w:rPr>
          <w:color w:val="000000" w:themeColor="text1"/>
          <w:sz w:val="24"/>
          <w:szCs w:val="24"/>
        </w:rPr>
        <w:t>.</w:t>
      </w:r>
    </w:p>
    <w:p w14:paraId="77643039" w14:textId="2C81877F" w:rsidR="00423AF7" w:rsidRPr="00023590" w:rsidRDefault="006C1848" w:rsidP="00423AF7">
      <w:pPr>
        <w:pStyle w:val="ListParagraph"/>
        <w:numPr>
          <w:ilvl w:val="0"/>
          <w:numId w:val="5"/>
        </w:numPr>
        <w:spacing w:line="240" w:lineRule="auto"/>
        <w:rPr>
          <w:color w:val="000000" w:themeColor="text1"/>
          <w:sz w:val="24"/>
          <w:szCs w:val="24"/>
        </w:rPr>
      </w:pPr>
      <w:r w:rsidRPr="00023590">
        <w:rPr>
          <w:color w:val="000000" w:themeColor="text1"/>
          <w:sz w:val="24"/>
          <w:szCs w:val="24"/>
        </w:rPr>
        <w:t>Plan a curriculum and learning environment indoors and outdoors that responds to children’s interests and recognises that children’s learning is holistic</w:t>
      </w:r>
      <w:r w:rsidR="000E0902" w:rsidRPr="00023590">
        <w:rPr>
          <w:color w:val="000000" w:themeColor="text1"/>
          <w:sz w:val="24"/>
          <w:szCs w:val="24"/>
        </w:rPr>
        <w:t>.</w:t>
      </w:r>
    </w:p>
    <w:p w14:paraId="791A8BCF" w14:textId="281EF363" w:rsidR="00EC22FB" w:rsidRPr="00023590" w:rsidRDefault="008303BF" w:rsidP="00AF1224">
      <w:pPr>
        <w:pStyle w:val="ListParagraph"/>
        <w:numPr>
          <w:ilvl w:val="0"/>
          <w:numId w:val="5"/>
        </w:numPr>
        <w:spacing w:line="240" w:lineRule="auto"/>
        <w:rPr>
          <w:color w:val="000000" w:themeColor="text1"/>
          <w:sz w:val="24"/>
          <w:szCs w:val="24"/>
        </w:rPr>
      </w:pPr>
      <w:r w:rsidRPr="00023590">
        <w:rPr>
          <w:color w:val="000000" w:themeColor="text1"/>
          <w:sz w:val="24"/>
          <w:szCs w:val="24"/>
        </w:rPr>
        <w:t>Always encourage i</w:t>
      </w:r>
      <w:r w:rsidR="00FE63CA" w:rsidRPr="00023590">
        <w:rPr>
          <w:color w:val="000000" w:themeColor="text1"/>
          <w:sz w:val="24"/>
          <w:szCs w:val="24"/>
        </w:rPr>
        <w:t xml:space="preserve">ndividual interests, skills and strengths are always encouraged.  </w:t>
      </w:r>
    </w:p>
    <w:p w14:paraId="6BDDBE20" w14:textId="5B18D9C4" w:rsidR="00EC22FB" w:rsidRPr="00023590" w:rsidRDefault="00EC22FB" w:rsidP="00EC22FB">
      <w:pPr>
        <w:spacing w:line="240" w:lineRule="auto"/>
        <w:rPr>
          <w:b/>
          <w:bCs/>
          <w:color w:val="000000" w:themeColor="text1"/>
          <w:sz w:val="24"/>
          <w:szCs w:val="24"/>
          <w:u w:val="single"/>
        </w:rPr>
      </w:pPr>
      <w:r w:rsidRPr="00023590">
        <w:rPr>
          <w:b/>
          <w:bCs/>
          <w:color w:val="000000" w:themeColor="text1"/>
          <w:sz w:val="24"/>
          <w:szCs w:val="24"/>
          <w:u w:val="single"/>
        </w:rPr>
        <w:t>The Environment</w:t>
      </w:r>
    </w:p>
    <w:p w14:paraId="6C70ECEA" w14:textId="3EB28296" w:rsidR="00EC22FB" w:rsidRPr="00023590" w:rsidRDefault="00EC22FB" w:rsidP="00EC22FB">
      <w:pPr>
        <w:spacing w:line="240" w:lineRule="auto"/>
        <w:rPr>
          <w:color w:val="000000" w:themeColor="text1"/>
          <w:sz w:val="24"/>
          <w:szCs w:val="24"/>
        </w:rPr>
      </w:pPr>
      <w:r w:rsidRPr="00023590">
        <w:rPr>
          <w:color w:val="000000" w:themeColor="text1"/>
          <w:sz w:val="24"/>
          <w:szCs w:val="24"/>
        </w:rPr>
        <w:t xml:space="preserve">The environment plays a key role in supporting and extending children’s development and learning.  Enabling environments encourage babies and young children to play because they feel relaxed, comfortable and happy </w:t>
      </w:r>
      <w:r w:rsidR="008303BF" w:rsidRPr="00023590">
        <w:rPr>
          <w:color w:val="000000" w:themeColor="text1"/>
          <w:sz w:val="24"/>
          <w:szCs w:val="24"/>
        </w:rPr>
        <w:t>there</w:t>
      </w:r>
      <w:r w:rsidRPr="00023590">
        <w:rPr>
          <w:color w:val="000000" w:themeColor="text1"/>
          <w:sz w:val="24"/>
          <w:szCs w:val="24"/>
        </w:rPr>
        <w:t>. When children feel safe and secure they feel confident to explore and learn. At Little Smarties we organise the indoor and outdoor provision in a way that prioritises the children’s well-being, reflects their interests and enhances active learning.</w:t>
      </w:r>
    </w:p>
    <w:p w14:paraId="156545E2" w14:textId="614882DE" w:rsidR="00EB0E71" w:rsidRPr="00023590" w:rsidRDefault="00EB0E71" w:rsidP="00EC22FB">
      <w:pPr>
        <w:spacing w:line="240" w:lineRule="auto"/>
        <w:rPr>
          <w:color w:val="000000" w:themeColor="text1"/>
          <w:sz w:val="24"/>
          <w:szCs w:val="24"/>
        </w:rPr>
      </w:pPr>
      <w:r w:rsidRPr="00023590">
        <w:rPr>
          <w:color w:val="000000" w:themeColor="text1"/>
          <w:sz w:val="24"/>
          <w:szCs w:val="24"/>
        </w:rPr>
        <w:t>In addition to our three main nursery rooms, the nursery also benefits from several other learning spaces such as the Library, Hub and Physical room where children will visit in small groups to take part in a number of different intervention activities, depending on the children’s learning needs.</w:t>
      </w:r>
    </w:p>
    <w:p w14:paraId="4F3E243A" w14:textId="70769DBB" w:rsidR="006435BC" w:rsidRPr="00023590" w:rsidRDefault="006435BC" w:rsidP="006435BC">
      <w:pPr>
        <w:spacing w:line="240" w:lineRule="auto"/>
        <w:rPr>
          <w:b/>
          <w:bCs/>
          <w:color w:val="000000" w:themeColor="text1"/>
          <w:sz w:val="24"/>
          <w:szCs w:val="24"/>
          <w:u w:val="single"/>
        </w:rPr>
      </w:pPr>
      <w:r w:rsidRPr="00023590">
        <w:rPr>
          <w:b/>
          <w:bCs/>
          <w:color w:val="000000" w:themeColor="text1"/>
          <w:sz w:val="24"/>
          <w:szCs w:val="24"/>
          <w:u w:val="single"/>
        </w:rPr>
        <w:t>Special Educational Needs</w:t>
      </w:r>
    </w:p>
    <w:p w14:paraId="1E00A97A" w14:textId="0BCBA8D1" w:rsidR="006435BC" w:rsidRPr="00023590" w:rsidRDefault="006435BC" w:rsidP="006435BC">
      <w:pPr>
        <w:spacing w:line="240" w:lineRule="auto"/>
        <w:rPr>
          <w:color w:val="000000" w:themeColor="text1"/>
          <w:sz w:val="24"/>
          <w:szCs w:val="24"/>
        </w:rPr>
      </w:pPr>
      <w:r w:rsidRPr="00023590">
        <w:rPr>
          <w:color w:val="000000" w:themeColor="text1"/>
          <w:sz w:val="24"/>
          <w:szCs w:val="24"/>
        </w:rPr>
        <w:t>At Little Smarties we recognise that children learn in different ways and at different rates and plan for this accordingly. Our aim is to support all children attending the nursery to attain their maximum potential within their individual capabilities.</w:t>
      </w:r>
    </w:p>
    <w:p w14:paraId="1A727016" w14:textId="77777777" w:rsidR="006435BC" w:rsidRPr="00023590" w:rsidRDefault="006435BC" w:rsidP="006435BC">
      <w:pPr>
        <w:spacing w:line="240" w:lineRule="auto"/>
        <w:rPr>
          <w:color w:val="000000" w:themeColor="text1"/>
          <w:sz w:val="24"/>
          <w:szCs w:val="24"/>
        </w:rPr>
      </w:pPr>
      <w:r w:rsidRPr="00023590">
        <w:rPr>
          <w:color w:val="000000" w:themeColor="text1"/>
          <w:sz w:val="24"/>
          <w:szCs w:val="24"/>
        </w:rPr>
        <w:t>Assessments are used to make judgements about a child’s attainment and provision is adapted accordingly to address their individual needs.  Practitioners are skilled at observing children at play and identifying where they can support and enhance learning.  They will interact with children to extend learning and will provide support to guide and scaffold learning opportunities where appropriate.</w:t>
      </w:r>
    </w:p>
    <w:p w14:paraId="4A06537E" w14:textId="38C1A53D" w:rsidR="006435BC" w:rsidRPr="00023590" w:rsidRDefault="006435BC" w:rsidP="00EC22FB">
      <w:pPr>
        <w:spacing w:line="240" w:lineRule="auto"/>
        <w:rPr>
          <w:color w:val="000000" w:themeColor="text1"/>
          <w:sz w:val="24"/>
          <w:szCs w:val="24"/>
        </w:rPr>
      </w:pPr>
      <w:r w:rsidRPr="00023590">
        <w:rPr>
          <w:color w:val="000000" w:themeColor="text1"/>
          <w:sz w:val="24"/>
          <w:szCs w:val="24"/>
        </w:rPr>
        <w:lastRenderedPageBreak/>
        <w:t xml:space="preserve">If there are any significant emerging concerns following observations and interactions, </w:t>
      </w:r>
      <w:r w:rsidR="000F2250" w:rsidRPr="00023590">
        <w:rPr>
          <w:color w:val="000000" w:themeColor="text1"/>
          <w:sz w:val="24"/>
          <w:szCs w:val="24"/>
        </w:rPr>
        <w:t xml:space="preserve">the Special Educational Needs coordinator, </w:t>
      </w:r>
      <w:r w:rsidRPr="00023590">
        <w:rPr>
          <w:color w:val="000000" w:themeColor="text1"/>
          <w:sz w:val="24"/>
          <w:szCs w:val="24"/>
        </w:rPr>
        <w:t>practitioners and parents/carers will devise a targeted plan to support a child’s future learning.  Other professionals, such as health visitors, may also be consulted if appr</w:t>
      </w:r>
      <w:r w:rsidR="000F2250" w:rsidRPr="00023590">
        <w:rPr>
          <w:color w:val="000000" w:themeColor="text1"/>
          <w:sz w:val="24"/>
          <w:szCs w:val="24"/>
        </w:rPr>
        <w:t>opriate</w:t>
      </w:r>
      <w:r w:rsidRPr="00023590">
        <w:rPr>
          <w:color w:val="000000" w:themeColor="text1"/>
          <w:sz w:val="24"/>
          <w:szCs w:val="24"/>
        </w:rPr>
        <w:t>.</w:t>
      </w:r>
    </w:p>
    <w:p w14:paraId="5751C7E7" w14:textId="77777777" w:rsidR="000F2250" w:rsidRPr="00023590" w:rsidRDefault="000F2250" w:rsidP="00D628C1">
      <w:pPr>
        <w:spacing w:line="240" w:lineRule="auto"/>
        <w:rPr>
          <w:b/>
          <w:color w:val="000000" w:themeColor="text1"/>
          <w:sz w:val="24"/>
          <w:szCs w:val="24"/>
          <w:u w:val="single"/>
        </w:rPr>
      </w:pPr>
    </w:p>
    <w:p w14:paraId="350C7F7F" w14:textId="057DCF5E" w:rsidR="00D628C1" w:rsidRPr="00023590" w:rsidRDefault="00D628C1" w:rsidP="00D628C1">
      <w:pPr>
        <w:spacing w:line="240" w:lineRule="auto"/>
        <w:rPr>
          <w:b/>
          <w:color w:val="000000" w:themeColor="text1"/>
          <w:sz w:val="24"/>
          <w:szCs w:val="24"/>
          <w:u w:val="single"/>
        </w:rPr>
      </w:pPr>
      <w:r w:rsidRPr="00023590">
        <w:rPr>
          <w:b/>
          <w:color w:val="000000" w:themeColor="text1"/>
          <w:sz w:val="24"/>
          <w:szCs w:val="24"/>
          <w:u w:val="single"/>
        </w:rPr>
        <w:t xml:space="preserve">Evaluation and assessment </w:t>
      </w:r>
    </w:p>
    <w:p w14:paraId="2ECB7DED" w14:textId="0BE70C7E" w:rsidR="00A30DA1" w:rsidRPr="00023590" w:rsidRDefault="00A30DA1" w:rsidP="00D628C1">
      <w:pPr>
        <w:spacing w:line="240" w:lineRule="auto"/>
        <w:rPr>
          <w:color w:val="000000" w:themeColor="text1"/>
          <w:sz w:val="24"/>
          <w:szCs w:val="24"/>
        </w:rPr>
      </w:pPr>
      <w:r w:rsidRPr="00023590">
        <w:rPr>
          <w:color w:val="000000" w:themeColor="text1"/>
          <w:sz w:val="24"/>
          <w:szCs w:val="24"/>
        </w:rPr>
        <w:t>The planning is reflected upon daily/weekly in each room and this i</w:t>
      </w:r>
      <w:r w:rsidR="008303BF" w:rsidRPr="00023590">
        <w:rPr>
          <w:color w:val="000000" w:themeColor="text1"/>
          <w:sz w:val="24"/>
          <w:szCs w:val="24"/>
        </w:rPr>
        <w:t>mpacts</w:t>
      </w:r>
      <w:r w:rsidRPr="00023590">
        <w:rPr>
          <w:color w:val="000000" w:themeColor="text1"/>
          <w:sz w:val="24"/>
          <w:szCs w:val="24"/>
        </w:rPr>
        <w:t xml:space="preserve"> future practi</w:t>
      </w:r>
      <w:r w:rsidR="008303BF" w:rsidRPr="00023590">
        <w:rPr>
          <w:color w:val="000000" w:themeColor="text1"/>
          <w:sz w:val="24"/>
          <w:szCs w:val="24"/>
        </w:rPr>
        <w:t>c</w:t>
      </w:r>
      <w:r w:rsidRPr="00023590">
        <w:rPr>
          <w:color w:val="000000" w:themeColor="text1"/>
          <w:sz w:val="24"/>
          <w:szCs w:val="24"/>
        </w:rPr>
        <w:t xml:space="preserve">e. </w:t>
      </w:r>
      <w:r w:rsidR="000F2250" w:rsidRPr="00023590">
        <w:rPr>
          <w:color w:val="000000" w:themeColor="text1"/>
          <w:sz w:val="24"/>
          <w:szCs w:val="24"/>
        </w:rPr>
        <w:t>Each child has their own curriculum tree with learning statements and this is updated and reviewed regularly by their key person.</w:t>
      </w:r>
    </w:p>
    <w:p w14:paraId="58E0556E" w14:textId="2A6674B1" w:rsidR="00A30DA1" w:rsidRPr="00023590" w:rsidRDefault="00A31895" w:rsidP="00D628C1">
      <w:pPr>
        <w:spacing w:line="240" w:lineRule="auto"/>
        <w:rPr>
          <w:color w:val="000000" w:themeColor="text1"/>
          <w:sz w:val="24"/>
          <w:szCs w:val="24"/>
        </w:rPr>
      </w:pPr>
      <w:r w:rsidRPr="00023590">
        <w:rPr>
          <w:color w:val="000000" w:themeColor="text1"/>
          <w:sz w:val="24"/>
          <w:szCs w:val="24"/>
        </w:rPr>
        <w:t>P</w:t>
      </w:r>
      <w:r w:rsidR="00A30DA1" w:rsidRPr="00023590">
        <w:rPr>
          <w:color w:val="000000" w:themeColor="text1"/>
          <w:sz w:val="24"/>
          <w:szCs w:val="24"/>
        </w:rPr>
        <w:t>rogress meetings</w:t>
      </w:r>
      <w:r w:rsidRPr="00023590">
        <w:rPr>
          <w:color w:val="000000" w:themeColor="text1"/>
          <w:sz w:val="24"/>
          <w:szCs w:val="24"/>
        </w:rPr>
        <w:t xml:space="preserve"> are car</w:t>
      </w:r>
      <w:r w:rsidR="00334C27" w:rsidRPr="00023590">
        <w:rPr>
          <w:color w:val="000000" w:themeColor="text1"/>
          <w:sz w:val="24"/>
          <w:szCs w:val="24"/>
        </w:rPr>
        <w:t>r</w:t>
      </w:r>
      <w:r w:rsidRPr="00023590">
        <w:rPr>
          <w:color w:val="000000" w:themeColor="text1"/>
          <w:sz w:val="24"/>
          <w:szCs w:val="24"/>
        </w:rPr>
        <w:t>ied out between Management and the</w:t>
      </w:r>
      <w:r w:rsidR="00A30DA1" w:rsidRPr="00023590">
        <w:rPr>
          <w:color w:val="000000" w:themeColor="text1"/>
          <w:sz w:val="24"/>
          <w:szCs w:val="24"/>
        </w:rPr>
        <w:t xml:space="preserve"> Key Person. Each individual child’s progress and achievement is </w:t>
      </w:r>
      <w:r w:rsidR="00334C27" w:rsidRPr="00023590">
        <w:rPr>
          <w:color w:val="000000" w:themeColor="text1"/>
          <w:sz w:val="24"/>
          <w:szCs w:val="24"/>
        </w:rPr>
        <w:t>discussed,</w:t>
      </w:r>
      <w:r w:rsidR="00A30DA1" w:rsidRPr="00023590">
        <w:rPr>
          <w:color w:val="000000" w:themeColor="text1"/>
          <w:sz w:val="24"/>
          <w:szCs w:val="24"/>
        </w:rPr>
        <w:t xml:space="preserve"> and </w:t>
      </w:r>
      <w:r w:rsidR="00334C27" w:rsidRPr="00023590">
        <w:rPr>
          <w:color w:val="000000" w:themeColor="text1"/>
          <w:sz w:val="24"/>
          <w:szCs w:val="24"/>
        </w:rPr>
        <w:t xml:space="preserve">any areas of concern are </w:t>
      </w:r>
      <w:r w:rsidR="00A30DA1" w:rsidRPr="00023590">
        <w:rPr>
          <w:color w:val="000000" w:themeColor="text1"/>
          <w:sz w:val="24"/>
          <w:szCs w:val="24"/>
        </w:rPr>
        <w:t>highlighted</w:t>
      </w:r>
      <w:r w:rsidR="0089635B" w:rsidRPr="00023590">
        <w:rPr>
          <w:color w:val="000000" w:themeColor="text1"/>
          <w:sz w:val="24"/>
          <w:szCs w:val="24"/>
        </w:rPr>
        <w:t>,</w:t>
      </w:r>
      <w:r w:rsidR="00A30DA1" w:rsidRPr="00023590">
        <w:rPr>
          <w:color w:val="000000" w:themeColor="text1"/>
          <w:sz w:val="24"/>
          <w:szCs w:val="24"/>
        </w:rPr>
        <w:t xml:space="preserve"> with actions to be put into place</w:t>
      </w:r>
      <w:r w:rsidR="00955319" w:rsidRPr="00023590">
        <w:rPr>
          <w:color w:val="000000" w:themeColor="text1"/>
          <w:sz w:val="24"/>
          <w:szCs w:val="24"/>
        </w:rPr>
        <w:t xml:space="preserve"> and</w:t>
      </w:r>
      <w:r w:rsidR="00A30DA1" w:rsidRPr="00023590">
        <w:rPr>
          <w:color w:val="000000" w:themeColor="text1"/>
          <w:sz w:val="24"/>
          <w:szCs w:val="24"/>
        </w:rPr>
        <w:t xml:space="preserve"> planned for. The outcomes of these meetings also</w:t>
      </w:r>
      <w:r w:rsidR="00D628C1" w:rsidRPr="00023590">
        <w:rPr>
          <w:color w:val="000000" w:themeColor="text1"/>
          <w:sz w:val="24"/>
          <w:szCs w:val="24"/>
        </w:rPr>
        <w:t xml:space="preserve"> support planning for future teaching and learning</w:t>
      </w:r>
      <w:r w:rsidR="00024562" w:rsidRPr="00023590">
        <w:rPr>
          <w:color w:val="000000" w:themeColor="text1"/>
          <w:sz w:val="24"/>
          <w:szCs w:val="24"/>
        </w:rPr>
        <w:t xml:space="preserve"> and are used to </w:t>
      </w:r>
      <w:r w:rsidR="004B66D7" w:rsidRPr="00023590">
        <w:rPr>
          <w:color w:val="000000" w:themeColor="text1"/>
          <w:sz w:val="24"/>
          <w:szCs w:val="24"/>
        </w:rPr>
        <w:t>form</w:t>
      </w:r>
      <w:r w:rsidR="000F2250" w:rsidRPr="00023590">
        <w:rPr>
          <w:color w:val="000000" w:themeColor="text1"/>
          <w:sz w:val="24"/>
          <w:szCs w:val="24"/>
        </w:rPr>
        <w:t xml:space="preserve"> </w:t>
      </w:r>
      <w:r w:rsidR="004B66D7" w:rsidRPr="00023590">
        <w:rPr>
          <w:color w:val="000000" w:themeColor="text1"/>
          <w:sz w:val="24"/>
          <w:szCs w:val="24"/>
        </w:rPr>
        <w:t>targets for each of the seven areas of learning.</w:t>
      </w:r>
    </w:p>
    <w:p w14:paraId="21289073" w14:textId="2F4EAFB3" w:rsidR="0089635B" w:rsidRPr="00023590" w:rsidRDefault="00D628C1" w:rsidP="0089635B">
      <w:pPr>
        <w:spacing w:line="240" w:lineRule="auto"/>
        <w:rPr>
          <w:color w:val="000000" w:themeColor="text1"/>
          <w:sz w:val="24"/>
          <w:szCs w:val="24"/>
        </w:rPr>
      </w:pPr>
      <w:r w:rsidRPr="00023590">
        <w:rPr>
          <w:color w:val="000000" w:themeColor="text1"/>
          <w:sz w:val="24"/>
          <w:szCs w:val="24"/>
        </w:rPr>
        <w:t xml:space="preserve">The effectiveness of teaching and learning is monitored by the </w:t>
      </w:r>
      <w:r w:rsidR="000F2250" w:rsidRPr="00023590">
        <w:rPr>
          <w:color w:val="000000" w:themeColor="text1"/>
          <w:sz w:val="24"/>
          <w:szCs w:val="24"/>
        </w:rPr>
        <w:t>management team</w:t>
      </w:r>
      <w:r w:rsidR="005E66F6" w:rsidRPr="00023590">
        <w:rPr>
          <w:color w:val="000000" w:themeColor="text1"/>
          <w:sz w:val="24"/>
          <w:szCs w:val="24"/>
        </w:rPr>
        <w:t>.</w:t>
      </w:r>
      <w:r w:rsidR="00A30DA1" w:rsidRPr="00023590">
        <w:rPr>
          <w:color w:val="000000" w:themeColor="text1"/>
          <w:sz w:val="24"/>
          <w:szCs w:val="24"/>
        </w:rPr>
        <w:t xml:space="preserve"> Feedback is given to the practitioners and action points for development</w:t>
      </w:r>
      <w:r w:rsidR="000F2250" w:rsidRPr="00023590">
        <w:rPr>
          <w:color w:val="000000" w:themeColor="text1"/>
          <w:sz w:val="24"/>
          <w:szCs w:val="24"/>
        </w:rPr>
        <w:t xml:space="preserve"> are</w:t>
      </w:r>
      <w:r w:rsidR="00A30DA1" w:rsidRPr="00023590">
        <w:rPr>
          <w:color w:val="000000" w:themeColor="text1"/>
          <w:sz w:val="24"/>
          <w:szCs w:val="24"/>
        </w:rPr>
        <w:t xml:space="preserve"> shared an</w:t>
      </w:r>
      <w:r w:rsidR="000F2250" w:rsidRPr="00023590">
        <w:rPr>
          <w:color w:val="000000" w:themeColor="text1"/>
          <w:sz w:val="24"/>
          <w:szCs w:val="24"/>
        </w:rPr>
        <w:t>d supported.</w:t>
      </w:r>
    </w:p>
    <w:p w14:paraId="5C1DBC94" w14:textId="4272795F" w:rsidR="007C0047" w:rsidRPr="00023590" w:rsidRDefault="007C0047" w:rsidP="0089635B">
      <w:pPr>
        <w:spacing w:line="240" w:lineRule="auto"/>
        <w:rPr>
          <w:b/>
          <w:color w:val="000000" w:themeColor="text1"/>
          <w:sz w:val="24"/>
          <w:szCs w:val="24"/>
          <w:u w:val="single"/>
        </w:rPr>
      </w:pPr>
      <w:r w:rsidRPr="00023590">
        <w:rPr>
          <w:b/>
          <w:color w:val="000000" w:themeColor="text1"/>
          <w:sz w:val="24"/>
          <w:szCs w:val="24"/>
          <w:u w:val="single"/>
        </w:rPr>
        <w:t>Communicating Children’s progress and attainment with Parents</w:t>
      </w:r>
    </w:p>
    <w:p w14:paraId="11502D7E" w14:textId="78B72F74" w:rsidR="00EE00FD" w:rsidRPr="00023590" w:rsidRDefault="007C0047" w:rsidP="00EC22FB">
      <w:pPr>
        <w:spacing w:after="0" w:line="240" w:lineRule="auto"/>
        <w:rPr>
          <w:color w:val="000000" w:themeColor="text1"/>
          <w:sz w:val="24"/>
          <w:szCs w:val="24"/>
        </w:rPr>
      </w:pPr>
      <w:r w:rsidRPr="00023590">
        <w:rPr>
          <w:color w:val="000000" w:themeColor="text1"/>
          <w:sz w:val="24"/>
          <w:szCs w:val="24"/>
        </w:rPr>
        <w:t xml:space="preserve">As part of our assessment and information sharing with parents, we share children’s progress on </w:t>
      </w:r>
      <w:r w:rsidR="000F2250" w:rsidRPr="00023590">
        <w:rPr>
          <w:color w:val="000000" w:themeColor="text1"/>
          <w:sz w:val="24"/>
          <w:szCs w:val="24"/>
        </w:rPr>
        <w:t>their individual learning journeys</w:t>
      </w:r>
      <w:r w:rsidRPr="00023590">
        <w:rPr>
          <w:color w:val="000000" w:themeColor="text1"/>
          <w:sz w:val="24"/>
          <w:szCs w:val="24"/>
        </w:rPr>
        <w:t xml:space="preserve"> and</w:t>
      </w:r>
      <w:r w:rsidR="000F2250" w:rsidRPr="00023590">
        <w:rPr>
          <w:color w:val="000000" w:themeColor="text1"/>
          <w:sz w:val="24"/>
          <w:szCs w:val="24"/>
        </w:rPr>
        <w:t xml:space="preserve"> through</w:t>
      </w:r>
      <w:r w:rsidRPr="00023590">
        <w:rPr>
          <w:color w:val="000000" w:themeColor="text1"/>
          <w:sz w:val="24"/>
          <w:szCs w:val="24"/>
        </w:rPr>
        <w:t xml:space="preserve"> parent/key person meetings. Every family can access their own children’s </w:t>
      </w:r>
      <w:r w:rsidR="00D11DB5" w:rsidRPr="00023590">
        <w:rPr>
          <w:color w:val="000000" w:themeColor="text1"/>
          <w:sz w:val="24"/>
          <w:szCs w:val="24"/>
        </w:rPr>
        <w:t>learning journey</w:t>
      </w:r>
      <w:r w:rsidRPr="00023590">
        <w:rPr>
          <w:color w:val="000000" w:themeColor="text1"/>
          <w:sz w:val="24"/>
          <w:szCs w:val="24"/>
        </w:rPr>
        <w:t xml:space="preserve"> and this is </w:t>
      </w:r>
      <w:r w:rsidR="0047156B" w:rsidRPr="00023590">
        <w:rPr>
          <w:color w:val="000000" w:themeColor="text1"/>
          <w:sz w:val="24"/>
          <w:szCs w:val="24"/>
        </w:rPr>
        <w:t>regularly</w:t>
      </w:r>
      <w:r w:rsidRPr="00023590">
        <w:rPr>
          <w:color w:val="000000" w:themeColor="text1"/>
          <w:sz w:val="24"/>
          <w:szCs w:val="24"/>
        </w:rPr>
        <w:t xml:space="preserve"> updated by the nursery team. Families are encouraged to download and use the app</w:t>
      </w:r>
      <w:r w:rsidR="007C0D1D" w:rsidRPr="00023590">
        <w:rPr>
          <w:color w:val="000000" w:themeColor="text1"/>
          <w:sz w:val="24"/>
          <w:szCs w:val="24"/>
        </w:rPr>
        <w:t>. T</w:t>
      </w:r>
      <w:r w:rsidRPr="00023590">
        <w:rPr>
          <w:color w:val="000000" w:themeColor="text1"/>
          <w:sz w:val="24"/>
          <w:szCs w:val="24"/>
        </w:rPr>
        <w:t>his can be used through their phones or iPads, enabling them to easily share photos within their photo libraries</w:t>
      </w:r>
      <w:r w:rsidR="00FA4F6D" w:rsidRPr="00023590">
        <w:rPr>
          <w:color w:val="000000" w:themeColor="text1"/>
          <w:sz w:val="24"/>
          <w:szCs w:val="24"/>
        </w:rPr>
        <w:t>.</w:t>
      </w:r>
      <w:r w:rsidRPr="00023590">
        <w:rPr>
          <w:color w:val="000000" w:themeColor="text1"/>
          <w:sz w:val="24"/>
          <w:szCs w:val="24"/>
        </w:rPr>
        <w:t xml:space="preserve"> </w:t>
      </w:r>
    </w:p>
    <w:p w14:paraId="142D9219" w14:textId="2663246F" w:rsidR="000F2250" w:rsidRPr="00023590" w:rsidRDefault="005E66F6" w:rsidP="00EC22FB">
      <w:pPr>
        <w:spacing w:after="0" w:line="240" w:lineRule="auto"/>
        <w:rPr>
          <w:color w:val="000000" w:themeColor="text1"/>
          <w:sz w:val="24"/>
          <w:szCs w:val="24"/>
        </w:rPr>
      </w:pPr>
      <w:r w:rsidRPr="00023590">
        <w:rPr>
          <w:color w:val="000000" w:themeColor="text1"/>
          <w:sz w:val="24"/>
          <w:szCs w:val="24"/>
        </w:rPr>
        <w:t>By-monthly</w:t>
      </w:r>
      <w:r w:rsidR="000F2250" w:rsidRPr="00023590">
        <w:rPr>
          <w:color w:val="000000" w:themeColor="text1"/>
          <w:sz w:val="24"/>
          <w:szCs w:val="24"/>
        </w:rPr>
        <w:t xml:space="preserve"> Newsletters are composed and sent out to all parents and staff by the management team. This communicates any events, changes to the setting as well as celebrating children’s and adults achievements. </w:t>
      </w:r>
    </w:p>
    <w:p w14:paraId="60E9C467" w14:textId="77777777" w:rsidR="00E93349" w:rsidRPr="00023590" w:rsidRDefault="00E93349" w:rsidP="00083EC9">
      <w:pPr>
        <w:spacing w:line="240" w:lineRule="auto"/>
        <w:rPr>
          <w:color w:val="000000" w:themeColor="text1"/>
          <w:sz w:val="24"/>
          <w:szCs w:val="24"/>
        </w:rPr>
      </w:pPr>
    </w:p>
    <w:p w14:paraId="0318A17F" w14:textId="20599CDB" w:rsidR="00083EC9" w:rsidRPr="00023590" w:rsidRDefault="00704B79" w:rsidP="00083EC9">
      <w:pPr>
        <w:spacing w:line="240" w:lineRule="auto"/>
        <w:rPr>
          <w:color w:val="000000" w:themeColor="text1"/>
          <w:sz w:val="24"/>
          <w:szCs w:val="24"/>
        </w:rPr>
      </w:pPr>
      <w:r w:rsidRPr="00023590">
        <w:rPr>
          <w:noProof/>
          <w:color w:val="000000" w:themeColor="text1"/>
          <w:sz w:val="24"/>
          <w:szCs w:val="24"/>
          <w:lang w:eastAsia="en-GB"/>
        </w:rPr>
        <mc:AlternateContent>
          <mc:Choice Requires="wps">
            <w:drawing>
              <wp:anchor distT="0" distB="0" distL="114300" distR="114300" simplePos="0" relativeHeight="251658240" behindDoc="0" locked="0" layoutInCell="1" allowOverlap="1" wp14:anchorId="2D9512E0" wp14:editId="2A0F19B2">
                <wp:simplePos x="0" y="0"/>
                <wp:positionH relativeFrom="column">
                  <wp:posOffset>19050</wp:posOffset>
                </wp:positionH>
                <wp:positionV relativeFrom="paragraph">
                  <wp:posOffset>80645</wp:posOffset>
                </wp:positionV>
                <wp:extent cx="5886450" cy="2505075"/>
                <wp:effectExtent l="9525" t="7620" r="952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2505075"/>
                        </a:xfrm>
                        <a:prstGeom prst="rect">
                          <a:avLst/>
                        </a:prstGeom>
                        <a:solidFill>
                          <a:srgbClr val="FFFFFF"/>
                        </a:solidFill>
                        <a:ln w="9525">
                          <a:solidFill>
                            <a:srgbClr val="000000"/>
                          </a:solidFill>
                          <a:miter lim="800000"/>
                          <a:headEnd/>
                          <a:tailEnd/>
                        </a:ln>
                      </wps:spPr>
                      <wps:txbx>
                        <w:txbxContent>
                          <w:p w14:paraId="4B01E81A" w14:textId="4EC5E53F" w:rsidR="0075583A" w:rsidRPr="00E7156F" w:rsidRDefault="00E7156F">
                            <w:pPr>
                              <w:rPr>
                                <w:b/>
                              </w:rPr>
                            </w:pPr>
                            <w:r w:rsidRPr="00E7156F">
                              <w:rPr>
                                <w:b/>
                              </w:rPr>
                              <w:t xml:space="preserve">POLICY NUMBER </w:t>
                            </w:r>
                            <w:r w:rsidR="00EE00FD">
                              <w:rPr>
                                <w:b/>
                              </w:rPr>
                              <w:t>11</w:t>
                            </w:r>
                          </w:p>
                          <w:p w14:paraId="23320749" w14:textId="77777777" w:rsidR="0075583A" w:rsidRPr="0075583A" w:rsidRDefault="0075583A">
                            <w:pPr>
                              <w:rPr>
                                <w:b/>
                              </w:rPr>
                            </w:pPr>
                            <w:r w:rsidRPr="0075583A">
                              <w:rPr>
                                <w:b/>
                              </w:rPr>
                              <w:t>The policy was adopted at a meeting of…………………………………………………………………………………………</w:t>
                            </w:r>
                          </w:p>
                          <w:p w14:paraId="514E4D31" w14:textId="77777777" w:rsidR="0075583A" w:rsidRPr="0075583A" w:rsidRDefault="0075583A">
                            <w:pPr>
                              <w:rPr>
                                <w:b/>
                              </w:rPr>
                            </w:pPr>
                            <w:r w:rsidRPr="0075583A">
                              <w:rPr>
                                <w:b/>
                              </w:rPr>
                              <w:t>Held on…………………………………………………………………………………………………………………………………………..</w:t>
                            </w:r>
                          </w:p>
                          <w:p w14:paraId="43F42A31" w14:textId="77777777" w:rsidR="0075583A" w:rsidRPr="0075583A" w:rsidRDefault="0075583A">
                            <w:pPr>
                              <w:rPr>
                                <w:b/>
                              </w:rPr>
                            </w:pPr>
                            <w:r w:rsidRPr="0075583A">
                              <w:rPr>
                                <w:b/>
                              </w:rPr>
                              <w:t>Date to be reviewed……………………………………………………………………………………………………….……………..</w:t>
                            </w:r>
                          </w:p>
                          <w:p w14:paraId="09036808" w14:textId="77777777" w:rsidR="0075583A" w:rsidRPr="0075583A" w:rsidRDefault="0075583A">
                            <w:pPr>
                              <w:rPr>
                                <w:b/>
                              </w:rPr>
                            </w:pPr>
                            <w:r w:rsidRPr="0075583A">
                              <w:rPr>
                                <w:b/>
                              </w:rPr>
                              <w:t>Signed on behalf of the prov</w:t>
                            </w:r>
                            <w:r>
                              <w:rPr>
                                <w:b/>
                              </w:rPr>
                              <w:t>i</w:t>
                            </w:r>
                            <w:r w:rsidRPr="0075583A">
                              <w:rPr>
                                <w:b/>
                              </w:rPr>
                              <w:t>der………………………………………</w:t>
                            </w:r>
                            <w:r>
                              <w:rPr>
                                <w:b/>
                              </w:rPr>
                              <w:t>.</w:t>
                            </w:r>
                            <w:r w:rsidRPr="0075583A">
                              <w:rPr>
                                <w:b/>
                              </w:rPr>
                              <w:t>……………………………………….………………….</w:t>
                            </w:r>
                          </w:p>
                          <w:p w14:paraId="62BAA04B" w14:textId="77777777" w:rsidR="0075583A" w:rsidRPr="0075583A" w:rsidRDefault="0075583A">
                            <w:pPr>
                              <w:rPr>
                                <w:b/>
                              </w:rPr>
                            </w:pPr>
                            <w:r w:rsidRPr="0075583A">
                              <w:rPr>
                                <w:b/>
                              </w:rPr>
                              <w:t xml:space="preserve">Name of signatory…………………………………………………………………………………………………….…………………… </w:t>
                            </w:r>
                          </w:p>
                          <w:p w14:paraId="2CA44F97" w14:textId="77777777" w:rsidR="0075583A" w:rsidRDefault="0075583A">
                            <w:r w:rsidRPr="0075583A">
                              <w:rPr>
                                <w:b/>
                              </w:rPr>
                              <w:t>Role of signatory……………………………………………………………………………………………………………………………</w:t>
                            </w:r>
                          </w:p>
                          <w:p w14:paraId="368E0E60" w14:textId="77777777" w:rsidR="0075583A" w:rsidRDefault="0075583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512E0" id="_x0000_t202" coordsize="21600,21600" o:spt="202" path="m,l,21600r21600,l21600,xe">
                <v:stroke joinstyle="miter"/>
                <v:path gradientshapeok="t" o:connecttype="rect"/>
              </v:shapetype>
              <v:shape id="Text Box 2" o:spid="_x0000_s1026" type="#_x0000_t202" style="position:absolute;margin-left:1.5pt;margin-top:6.35pt;width:463.5pt;height:19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">
                <v:textbox>
                  <w:txbxContent>
                    <w:p w14:paraId="4B01E81A" w14:textId="4EC5E53F" w:rsidR="0075583A" w:rsidRPr="00E7156F" w:rsidRDefault="00E7156F">
                      <w:pPr>
                        <w:rPr>
                          <w:b/>
                        </w:rPr>
                      </w:pPr>
                      <w:r w:rsidRPr="00E7156F">
                        <w:rPr>
                          <w:b/>
                        </w:rPr>
                        <w:t xml:space="preserve">POLICY NUMBER </w:t>
                      </w:r>
                      <w:r w:rsidR="00EE00FD">
                        <w:rPr>
                          <w:b/>
                        </w:rPr>
                        <w:t>11</w:t>
                      </w:r>
                    </w:p>
                    <w:p w14:paraId="23320749" w14:textId="77777777" w:rsidR="0075583A" w:rsidRPr="0075583A" w:rsidRDefault="0075583A">
                      <w:pPr>
                        <w:rPr>
                          <w:b/>
                        </w:rPr>
                      </w:pPr>
                      <w:r w:rsidRPr="0075583A">
                        <w:rPr>
                          <w:b/>
                        </w:rPr>
                        <w:t>The policy was adopted at a meeting of…………………………………………………………………………………………</w:t>
                      </w:r>
                    </w:p>
                    <w:p w14:paraId="514E4D31" w14:textId="77777777" w:rsidR="0075583A" w:rsidRPr="0075583A" w:rsidRDefault="0075583A">
                      <w:pPr>
                        <w:rPr>
                          <w:b/>
                        </w:rPr>
                      </w:pPr>
                      <w:r w:rsidRPr="0075583A">
                        <w:rPr>
                          <w:b/>
                        </w:rPr>
                        <w:t>Held on…………………………………………………………………………………………………………………………………………..</w:t>
                      </w:r>
                    </w:p>
                    <w:p w14:paraId="43F42A31" w14:textId="77777777" w:rsidR="0075583A" w:rsidRPr="0075583A" w:rsidRDefault="0075583A">
                      <w:pPr>
                        <w:rPr>
                          <w:b/>
                        </w:rPr>
                      </w:pPr>
                      <w:r w:rsidRPr="0075583A">
                        <w:rPr>
                          <w:b/>
                        </w:rPr>
                        <w:t>Date to be reviewed……………………………………………………………………………………………………….……………..</w:t>
                      </w:r>
                    </w:p>
                    <w:p w14:paraId="09036808" w14:textId="77777777" w:rsidR="0075583A" w:rsidRPr="0075583A" w:rsidRDefault="0075583A">
                      <w:pPr>
                        <w:rPr>
                          <w:b/>
                        </w:rPr>
                      </w:pPr>
                      <w:r w:rsidRPr="0075583A">
                        <w:rPr>
                          <w:b/>
                        </w:rPr>
                        <w:t>Signed on behalf of the prov</w:t>
                      </w:r>
                      <w:r>
                        <w:rPr>
                          <w:b/>
                        </w:rPr>
                        <w:t>i</w:t>
                      </w:r>
                      <w:r w:rsidRPr="0075583A">
                        <w:rPr>
                          <w:b/>
                        </w:rPr>
                        <w:t>der………………………………………</w:t>
                      </w:r>
                      <w:r>
                        <w:rPr>
                          <w:b/>
                        </w:rPr>
                        <w:t>.</w:t>
                      </w:r>
                      <w:r w:rsidRPr="0075583A">
                        <w:rPr>
                          <w:b/>
                        </w:rPr>
                        <w:t>……………………………………….………………….</w:t>
                      </w:r>
                    </w:p>
                    <w:p w14:paraId="62BAA04B" w14:textId="77777777" w:rsidR="0075583A" w:rsidRPr="0075583A" w:rsidRDefault="0075583A">
                      <w:pPr>
                        <w:rPr>
                          <w:b/>
                        </w:rPr>
                      </w:pPr>
                      <w:r w:rsidRPr="0075583A">
                        <w:rPr>
                          <w:b/>
                        </w:rPr>
                        <w:t xml:space="preserve">Name of signatory…………………………………………………………………………………………………….…………………… </w:t>
                      </w:r>
                    </w:p>
                    <w:p w14:paraId="2CA44F97" w14:textId="77777777" w:rsidR="0075583A" w:rsidRDefault="0075583A">
                      <w:r w:rsidRPr="0075583A">
                        <w:rPr>
                          <w:b/>
                        </w:rPr>
                        <w:t>Role of signatory……………………………………………………………………………………………………………………………</w:t>
                      </w:r>
                    </w:p>
                    <w:p w14:paraId="368E0E60" w14:textId="77777777" w:rsidR="0075583A" w:rsidRDefault="0075583A"/>
                  </w:txbxContent>
                </v:textbox>
              </v:shape>
            </w:pict>
          </mc:Fallback>
        </mc:AlternateContent>
      </w:r>
    </w:p>
    <w:p w14:paraId="62F84978" w14:textId="77777777" w:rsidR="00083EC9" w:rsidRPr="00023590" w:rsidRDefault="00083EC9" w:rsidP="00083EC9">
      <w:pPr>
        <w:spacing w:line="240" w:lineRule="auto"/>
        <w:rPr>
          <w:color w:val="000000" w:themeColor="text1"/>
          <w:sz w:val="24"/>
          <w:szCs w:val="24"/>
        </w:rPr>
      </w:pPr>
    </w:p>
    <w:p w14:paraId="6A27739C" w14:textId="77777777" w:rsidR="00083EC9" w:rsidRPr="00083EC9" w:rsidRDefault="00083EC9" w:rsidP="00083EC9">
      <w:pPr>
        <w:spacing w:line="240" w:lineRule="auto"/>
        <w:rPr>
          <w:sz w:val="24"/>
          <w:szCs w:val="24"/>
        </w:rPr>
      </w:pPr>
    </w:p>
    <w:p w14:paraId="068B118D" w14:textId="77777777" w:rsidR="00083EC9" w:rsidRDefault="00083EC9" w:rsidP="002C2880">
      <w:pPr>
        <w:spacing w:line="240" w:lineRule="auto"/>
        <w:rPr>
          <w:sz w:val="24"/>
          <w:szCs w:val="24"/>
        </w:rPr>
      </w:pPr>
    </w:p>
    <w:p w14:paraId="202CF497" w14:textId="77777777" w:rsidR="00083EC9" w:rsidRDefault="00083EC9" w:rsidP="002C2880">
      <w:pPr>
        <w:spacing w:line="240" w:lineRule="auto"/>
        <w:rPr>
          <w:sz w:val="24"/>
          <w:szCs w:val="24"/>
        </w:rPr>
      </w:pPr>
    </w:p>
    <w:p w14:paraId="77AFF854" w14:textId="77777777" w:rsidR="00083EC9" w:rsidRPr="008C15A4" w:rsidRDefault="00083EC9" w:rsidP="002C2880">
      <w:pPr>
        <w:spacing w:line="240" w:lineRule="auto"/>
        <w:rPr>
          <w:sz w:val="24"/>
          <w:szCs w:val="24"/>
        </w:rPr>
      </w:pPr>
    </w:p>
    <w:p w14:paraId="34D6A68D" w14:textId="77777777" w:rsidR="002C2880" w:rsidRDefault="002C2880" w:rsidP="002C2880">
      <w:pPr>
        <w:jc w:val="center"/>
      </w:pPr>
    </w:p>
    <w:sectPr w:rsidR="002C2880" w:rsidSect="00E001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32683" w14:textId="77777777" w:rsidR="00C06D85" w:rsidRDefault="00C06D85" w:rsidP="00B6027D">
      <w:pPr>
        <w:spacing w:after="0" w:line="240" w:lineRule="auto"/>
      </w:pPr>
      <w:r>
        <w:separator/>
      </w:r>
    </w:p>
  </w:endnote>
  <w:endnote w:type="continuationSeparator" w:id="0">
    <w:p w14:paraId="129BB290" w14:textId="77777777" w:rsidR="00C06D85" w:rsidRDefault="00C06D85" w:rsidP="00B60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34EBC" w14:textId="77777777" w:rsidR="00C06D85" w:rsidRDefault="00C06D85" w:rsidP="00B6027D">
      <w:pPr>
        <w:spacing w:after="0" w:line="240" w:lineRule="auto"/>
      </w:pPr>
      <w:r>
        <w:separator/>
      </w:r>
    </w:p>
  </w:footnote>
  <w:footnote w:type="continuationSeparator" w:id="0">
    <w:p w14:paraId="27477840" w14:textId="77777777" w:rsidR="00C06D85" w:rsidRDefault="00C06D85" w:rsidP="00B602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974"/>
    <w:multiLevelType w:val="hybridMultilevel"/>
    <w:tmpl w:val="0C52E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C53D62"/>
    <w:multiLevelType w:val="hybridMultilevel"/>
    <w:tmpl w:val="50B49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D2A2F"/>
    <w:multiLevelType w:val="hybridMultilevel"/>
    <w:tmpl w:val="9A2CFF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F221F16"/>
    <w:multiLevelType w:val="hybridMultilevel"/>
    <w:tmpl w:val="C9C87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2871BA"/>
    <w:multiLevelType w:val="hybridMultilevel"/>
    <w:tmpl w:val="64F6A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C35A2"/>
    <w:multiLevelType w:val="hybridMultilevel"/>
    <w:tmpl w:val="857EC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DE78B5"/>
    <w:multiLevelType w:val="hybridMultilevel"/>
    <w:tmpl w:val="1E0651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0BE7947"/>
    <w:multiLevelType w:val="multilevel"/>
    <w:tmpl w:val="BF4E9CB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4C32D35"/>
    <w:multiLevelType w:val="hybridMultilevel"/>
    <w:tmpl w:val="E86E8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4A4C85"/>
    <w:multiLevelType w:val="hybridMultilevel"/>
    <w:tmpl w:val="B9FC7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77F0BF2"/>
    <w:multiLevelType w:val="hybridMultilevel"/>
    <w:tmpl w:val="0C2C3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852622">
    <w:abstractNumId w:val="7"/>
  </w:num>
  <w:num w:numId="2" w16cid:durableId="488325322">
    <w:abstractNumId w:val="10"/>
  </w:num>
  <w:num w:numId="3" w16cid:durableId="199392541">
    <w:abstractNumId w:val="5"/>
  </w:num>
  <w:num w:numId="4" w16cid:durableId="269553919">
    <w:abstractNumId w:val="1"/>
  </w:num>
  <w:num w:numId="5" w16cid:durableId="147210324">
    <w:abstractNumId w:val="3"/>
  </w:num>
  <w:num w:numId="6" w16cid:durableId="437219814">
    <w:abstractNumId w:val="2"/>
  </w:num>
  <w:num w:numId="7" w16cid:durableId="140580827">
    <w:abstractNumId w:val="0"/>
  </w:num>
  <w:num w:numId="8" w16cid:durableId="282662250">
    <w:abstractNumId w:val="6"/>
  </w:num>
  <w:num w:numId="9" w16cid:durableId="1507209446">
    <w:abstractNumId w:val="9"/>
  </w:num>
  <w:num w:numId="10" w16cid:durableId="145441675">
    <w:abstractNumId w:val="8"/>
  </w:num>
  <w:num w:numId="11" w16cid:durableId="3223143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880"/>
    <w:rsid w:val="00005324"/>
    <w:rsid w:val="00010164"/>
    <w:rsid w:val="00016138"/>
    <w:rsid w:val="00023590"/>
    <w:rsid w:val="00024562"/>
    <w:rsid w:val="00083EC9"/>
    <w:rsid w:val="000B7A75"/>
    <w:rsid w:val="000D20F7"/>
    <w:rsid w:val="000E0902"/>
    <w:rsid w:val="000F2250"/>
    <w:rsid w:val="000F57EB"/>
    <w:rsid w:val="00102D06"/>
    <w:rsid w:val="00110183"/>
    <w:rsid w:val="001134F6"/>
    <w:rsid w:val="00115F61"/>
    <w:rsid w:val="00135209"/>
    <w:rsid w:val="0014362D"/>
    <w:rsid w:val="00146482"/>
    <w:rsid w:val="0016246A"/>
    <w:rsid w:val="001639EB"/>
    <w:rsid w:val="00170B9E"/>
    <w:rsid w:val="00192ED3"/>
    <w:rsid w:val="001C1459"/>
    <w:rsid w:val="0020332A"/>
    <w:rsid w:val="00212C07"/>
    <w:rsid w:val="0026269C"/>
    <w:rsid w:val="00273F40"/>
    <w:rsid w:val="002929FD"/>
    <w:rsid w:val="002A003C"/>
    <w:rsid w:val="002A7B23"/>
    <w:rsid w:val="002C2880"/>
    <w:rsid w:val="002C4C91"/>
    <w:rsid w:val="002E066A"/>
    <w:rsid w:val="003034A6"/>
    <w:rsid w:val="003039BB"/>
    <w:rsid w:val="00303DF6"/>
    <w:rsid w:val="003306A4"/>
    <w:rsid w:val="00334C27"/>
    <w:rsid w:val="00387DF1"/>
    <w:rsid w:val="0039134E"/>
    <w:rsid w:val="00395FDC"/>
    <w:rsid w:val="003C3EB8"/>
    <w:rsid w:val="00423AF7"/>
    <w:rsid w:val="0042453B"/>
    <w:rsid w:val="004275F7"/>
    <w:rsid w:val="004475C3"/>
    <w:rsid w:val="004558CC"/>
    <w:rsid w:val="0047156B"/>
    <w:rsid w:val="0049208F"/>
    <w:rsid w:val="004B66D7"/>
    <w:rsid w:val="004C77CC"/>
    <w:rsid w:val="004D242D"/>
    <w:rsid w:val="004D2A53"/>
    <w:rsid w:val="004D562B"/>
    <w:rsid w:val="004E3295"/>
    <w:rsid w:val="004E67C2"/>
    <w:rsid w:val="00500C34"/>
    <w:rsid w:val="005225B4"/>
    <w:rsid w:val="005401EB"/>
    <w:rsid w:val="00543605"/>
    <w:rsid w:val="00546DB5"/>
    <w:rsid w:val="00563E46"/>
    <w:rsid w:val="005663D4"/>
    <w:rsid w:val="00591DD6"/>
    <w:rsid w:val="005A4748"/>
    <w:rsid w:val="005B4E1D"/>
    <w:rsid w:val="005C3667"/>
    <w:rsid w:val="005C4647"/>
    <w:rsid w:val="005D3FC7"/>
    <w:rsid w:val="005E2F54"/>
    <w:rsid w:val="005E66F6"/>
    <w:rsid w:val="005F517D"/>
    <w:rsid w:val="00605750"/>
    <w:rsid w:val="00610FB8"/>
    <w:rsid w:val="0062687F"/>
    <w:rsid w:val="006338D0"/>
    <w:rsid w:val="006435BC"/>
    <w:rsid w:val="00662151"/>
    <w:rsid w:val="00666F5D"/>
    <w:rsid w:val="00670EC9"/>
    <w:rsid w:val="00672524"/>
    <w:rsid w:val="0067708E"/>
    <w:rsid w:val="00677365"/>
    <w:rsid w:val="006867C7"/>
    <w:rsid w:val="0069784D"/>
    <w:rsid w:val="006A17B6"/>
    <w:rsid w:val="006A3FF5"/>
    <w:rsid w:val="006C1848"/>
    <w:rsid w:val="006C4607"/>
    <w:rsid w:val="006C7FE9"/>
    <w:rsid w:val="006D22DF"/>
    <w:rsid w:val="006E3B4C"/>
    <w:rsid w:val="006E5355"/>
    <w:rsid w:val="006F7339"/>
    <w:rsid w:val="00702261"/>
    <w:rsid w:val="00704B79"/>
    <w:rsid w:val="00713664"/>
    <w:rsid w:val="00714175"/>
    <w:rsid w:val="0072296C"/>
    <w:rsid w:val="00722EBE"/>
    <w:rsid w:val="00723EBD"/>
    <w:rsid w:val="0072597A"/>
    <w:rsid w:val="0072628E"/>
    <w:rsid w:val="007378C5"/>
    <w:rsid w:val="00742B45"/>
    <w:rsid w:val="0075583A"/>
    <w:rsid w:val="007604AA"/>
    <w:rsid w:val="007700A4"/>
    <w:rsid w:val="00773B78"/>
    <w:rsid w:val="007776E2"/>
    <w:rsid w:val="007830B0"/>
    <w:rsid w:val="0079496B"/>
    <w:rsid w:val="007A136B"/>
    <w:rsid w:val="007A32A6"/>
    <w:rsid w:val="007B70A2"/>
    <w:rsid w:val="007C0047"/>
    <w:rsid w:val="007C0D1D"/>
    <w:rsid w:val="007C2B77"/>
    <w:rsid w:val="007C6EFF"/>
    <w:rsid w:val="00816FC8"/>
    <w:rsid w:val="008179DA"/>
    <w:rsid w:val="00826D6B"/>
    <w:rsid w:val="008303BF"/>
    <w:rsid w:val="00840F15"/>
    <w:rsid w:val="00843CF9"/>
    <w:rsid w:val="0085218E"/>
    <w:rsid w:val="00852F7F"/>
    <w:rsid w:val="008551F4"/>
    <w:rsid w:val="00856CB5"/>
    <w:rsid w:val="00860777"/>
    <w:rsid w:val="0088063C"/>
    <w:rsid w:val="00893C89"/>
    <w:rsid w:val="0089635B"/>
    <w:rsid w:val="008A1B80"/>
    <w:rsid w:val="008A4A67"/>
    <w:rsid w:val="008B00A8"/>
    <w:rsid w:val="008B5B5F"/>
    <w:rsid w:val="008C15A4"/>
    <w:rsid w:val="008C16A2"/>
    <w:rsid w:val="008D52C4"/>
    <w:rsid w:val="008F3D11"/>
    <w:rsid w:val="008F42EC"/>
    <w:rsid w:val="008F5D4F"/>
    <w:rsid w:val="00912551"/>
    <w:rsid w:val="009135AD"/>
    <w:rsid w:val="00916D2C"/>
    <w:rsid w:val="00923B3D"/>
    <w:rsid w:val="00931AD0"/>
    <w:rsid w:val="00940CD6"/>
    <w:rsid w:val="00955319"/>
    <w:rsid w:val="009607FE"/>
    <w:rsid w:val="009632E1"/>
    <w:rsid w:val="00967377"/>
    <w:rsid w:val="009765E7"/>
    <w:rsid w:val="00993BAD"/>
    <w:rsid w:val="009A5459"/>
    <w:rsid w:val="009B18D0"/>
    <w:rsid w:val="009C130F"/>
    <w:rsid w:val="009C54DC"/>
    <w:rsid w:val="009C6CC7"/>
    <w:rsid w:val="009D2EED"/>
    <w:rsid w:val="009D59EE"/>
    <w:rsid w:val="009F42FC"/>
    <w:rsid w:val="00A21DA3"/>
    <w:rsid w:val="00A30DA1"/>
    <w:rsid w:val="00A31895"/>
    <w:rsid w:val="00A341C0"/>
    <w:rsid w:val="00A51A9B"/>
    <w:rsid w:val="00A565F9"/>
    <w:rsid w:val="00A6044D"/>
    <w:rsid w:val="00A72996"/>
    <w:rsid w:val="00A87C2D"/>
    <w:rsid w:val="00AC7F38"/>
    <w:rsid w:val="00AE0149"/>
    <w:rsid w:val="00AF1224"/>
    <w:rsid w:val="00B0030F"/>
    <w:rsid w:val="00B16CC1"/>
    <w:rsid w:val="00B27949"/>
    <w:rsid w:val="00B51F7A"/>
    <w:rsid w:val="00B6027D"/>
    <w:rsid w:val="00B65526"/>
    <w:rsid w:val="00B65FEC"/>
    <w:rsid w:val="00B91182"/>
    <w:rsid w:val="00B93838"/>
    <w:rsid w:val="00BA3FC6"/>
    <w:rsid w:val="00BC6259"/>
    <w:rsid w:val="00BD0576"/>
    <w:rsid w:val="00BE02F7"/>
    <w:rsid w:val="00BE1D60"/>
    <w:rsid w:val="00BF0DE2"/>
    <w:rsid w:val="00C04A1F"/>
    <w:rsid w:val="00C06D85"/>
    <w:rsid w:val="00C11808"/>
    <w:rsid w:val="00C64DA1"/>
    <w:rsid w:val="00C7457D"/>
    <w:rsid w:val="00CD195F"/>
    <w:rsid w:val="00CE4F48"/>
    <w:rsid w:val="00CE6951"/>
    <w:rsid w:val="00CF62CC"/>
    <w:rsid w:val="00D101D5"/>
    <w:rsid w:val="00D11DB5"/>
    <w:rsid w:val="00D13573"/>
    <w:rsid w:val="00D14059"/>
    <w:rsid w:val="00D142BC"/>
    <w:rsid w:val="00D232DF"/>
    <w:rsid w:val="00D5434B"/>
    <w:rsid w:val="00D5499D"/>
    <w:rsid w:val="00D54BD9"/>
    <w:rsid w:val="00D628C1"/>
    <w:rsid w:val="00D65491"/>
    <w:rsid w:val="00D81FE1"/>
    <w:rsid w:val="00DC3247"/>
    <w:rsid w:val="00DC5544"/>
    <w:rsid w:val="00DC62D7"/>
    <w:rsid w:val="00DE0D5F"/>
    <w:rsid w:val="00DE4D8B"/>
    <w:rsid w:val="00DF0D51"/>
    <w:rsid w:val="00E001C8"/>
    <w:rsid w:val="00E436B5"/>
    <w:rsid w:val="00E538A7"/>
    <w:rsid w:val="00E650BA"/>
    <w:rsid w:val="00E7156F"/>
    <w:rsid w:val="00E81993"/>
    <w:rsid w:val="00E82DAA"/>
    <w:rsid w:val="00E851AD"/>
    <w:rsid w:val="00E93349"/>
    <w:rsid w:val="00EB0E71"/>
    <w:rsid w:val="00EC22FB"/>
    <w:rsid w:val="00EE00FD"/>
    <w:rsid w:val="00EE5A7E"/>
    <w:rsid w:val="00EF0012"/>
    <w:rsid w:val="00F00786"/>
    <w:rsid w:val="00F13408"/>
    <w:rsid w:val="00F222B8"/>
    <w:rsid w:val="00F24ADD"/>
    <w:rsid w:val="00F51F43"/>
    <w:rsid w:val="00F75110"/>
    <w:rsid w:val="00F7598D"/>
    <w:rsid w:val="00F80E15"/>
    <w:rsid w:val="00FA11B4"/>
    <w:rsid w:val="00FA4F6D"/>
    <w:rsid w:val="00FD7C1D"/>
    <w:rsid w:val="00FE63CA"/>
    <w:rsid w:val="00FE6C07"/>
    <w:rsid w:val="00FF015B"/>
    <w:rsid w:val="00FF11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AA9C8"/>
  <w15:docId w15:val="{3716FBC6-9CA2-4800-9670-06129F21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1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28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880"/>
    <w:rPr>
      <w:rFonts w:ascii="Tahoma" w:hAnsi="Tahoma" w:cs="Tahoma"/>
      <w:sz w:val="16"/>
      <w:szCs w:val="16"/>
    </w:rPr>
  </w:style>
  <w:style w:type="paragraph" w:styleId="ListParagraph">
    <w:name w:val="List Paragraph"/>
    <w:basedOn w:val="Normal"/>
    <w:uiPriority w:val="34"/>
    <w:qFormat/>
    <w:rsid w:val="002C2880"/>
    <w:pPr>
      <w:ind w:left="720"/>
      <w:contextualSpacing/>
    </w:pPr>
  </w:style>
  <w:style w:type="paragraph" w:styleId="Header">
    <w:name w:val="header"/>
    <w:basedOn w:val="Normal"/>
    <w:link w:val="HeaderChar"/>
    <w:uiPriority w:val="99"/>
    <w:unhideWhenUsed/>
    <w:rsid w:val="00B602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27D"/>
  </w:style>
  <w:style w:type="paragraph" w:styleId="Footer">
    <w:name w:val="footer"/>
    <w:basedOn w:val="Normal"/>
    <w:link w:val="FooterChar"/>
    <w:uiPriority w:val="99"/>
    <w:unhideWhenUsed/>
    <w:rsid w:val="00B602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D8E0F213-4FB0-421C-B3D9-43933CD8E5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10700-4EAE-4891-BD17-5CE8CDB6C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dc:creator>
  <cp:lastModifiedBy>Melissa Pavelin</cp:lastModifiedBy>
  <cp:revision>3</cp:revision>
  <cp:lastPrinted>2019-05-07T15:26:00Z</cp:lastPrinted>
  <dcterms:created xsi:type="dcterms:W3CDTF">2026-10-06T09:40:00Z</dcterms:created>
  <dcterms:modified xsi:type="dcterms:W3CDTF">2026-10-07T10:02:00Z</dcterms:modified>
</cp:coreProperties>
</file>